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87D6" w14:textId="55996FD0" w:rsidR="00C95461" w:rsidRPr="00062FFE" w:rsidRDefault="009A4BA4" w:rsidP="009A4BA4">
      <w:pPr>
        <w:spacing w:before="480" w:after="120"/>
        <w:jc w:val="center"/>
        <w:outlineLvl w:val="1"/>
        <w:rPr>
          <w:rFonts w:ascii="Calibri" w:hAnsi="Calibri"/>
          <w:b/>
          <w:smallCaps/>
          <w:spacing w:val="5"/>
          <w:szCs w:val="32"/>
        </w:rPr>
      </w:pPr>
      <w:r>
        <w:rPr>
          <w:rFonts w:ascii="Calibri" w:hAnsi="Calibri"/>
          <w:smallCaps/>
          <w:noProof/>
          <w:spacing w:val="5"/>
          <w:szCs w:val="32"/>
          <w:lang w:eastAsia="fr-FR"/>
        </w:rPr>
        <w:drawing>
          <wp:anchor distT="0" distB="0" distL="114300" distR="114300" simplePos="0" relativeHeight="251658240" behindDoc="0" locked="0" layoutInCell="1" allowOverlap="1" wp14:anchorId="4A2F7AE1" wp14:editId="78FD8447">
            <wp:simplePos x="0" y="0"/>
            <wp:positionH relativeFrom="column">
              <wp:posOffset>-388620</wp:posOffset>
            </wp:positionH>
            <wp:positionV relativeFrom="paragraph">
              <wp:posOffset>-254635</wp:posOffset>
            </wp:positionV>
            <wp:extent cx="1830070" cy="611505"/>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1"/>
                    <pic:cNvPicPr>
                      <a:picLocks noChangeAspect="1" noChangeArrowheads="1"/>
                    </pic:cNvPicPr>
                  </pic:nvPicPr>
                  <pic:blipFill>
                    <a:blip r:embed="rId7"/>
                    <a:stretch>
                      <a:fillRect/>
                    </a:stretch>
                  </pic:blipFill>
                  <pic:spPr bwMode="auto">
                    <a:xfrm>
                      <a:off x="0" y="0"/>
                      <a:ext cx="1830070" cy="611505"/>
                    </a:xfrm>
                    <a:prstGeom prst="rect">
                      <a:avLst/>
                    </a:prstGeom>
                    <a:noFill/>
                    <a:ln w="9525">
                      <a:noFill/>
                      <a:miter lim="800000"/>
                      <a:headEnd/>
                      <a:tailEnd/>
                    </a:ln>
                  </pic:spPr>
                </pic:pic>
              </a:graphicData>
            </a:graphic>
          </wp:anchor>
        </w:drawing>
      </w:r>
      <w:r>
        <w:rPr>
          <w:rFonts w:ascii="Calibri" w:hAnsi="Calibri"/>
          <w:smallCaps/>
          <w:noProof/>
          <w:spacing w:val="5"/>
          <w:szCs w:val="32"/>
          <w:lang w:eastAsia="fr-FR"/>
        </w:rPr>
        <w:drawing>
          <wp:anchor distT="0" distB="0" distL="114300" distR="114300" simplePos="0" relativeHeight="251659264" behindDoc="0" locked="0" layoutInCell="1" allowOverlap="1" wp14:anchorId="36BE7882" wp14:editId="5CAD4228">
            <wp:simplePos x="0" y="0"/>
            <wp:positionH relativeFrom="column">
              <wp:posOffset>5231765</wp:posOffset>
            </wp:positionH>
            <wp:positionV relativeFrom="paragraph">
              <wp:posOffset>-306070</wp:posOffset>
            </wp:positionV>
            <wp:extent cx="1687830" cy="775970"/>
            <wp:effectExtent l="0" t="0" r="7620" b="5080"/>
            <wp:wrapNone/>
            <wp:docPr id="2" name="Picture"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2"/>
                    <pic:cNvPicPr>
                      <a:picLocks noChangeAspect="1" noChangeArrowheads="1"/>
                    </pic:cNvPicPr>
                  </pic:nvPicPr>
                  <pic:blipFill>
                    <a:blip r:embed="rId8"/>
                    <a:stretch>
                      <a:fillRect/>
                    </a:stretch>
                  </pic:blipFill>
                  <pic:spPr bwMode="auto">
                    <a:xfrm>
                      <a:off x="0" y="0"/>
                      <a:ext cx="1687830" cy="775970"/>
                    </a:xfrm>
                    <a:prstGeom prst="rect">
                      <a:avLst/>
                    </a:prstGeom>
                    <a:noFill/>
                    <a:ln w="9525">
                      <a:noFill/>
                      <a:miter lim="800000"/>
                      <a:headEnd/>
                      <a:tailEnd/>
                    </a:ln>
                  </pic:spPr>
                </pic:pic>
              </a:graphicData>
            </a:graphic>
          </wp:anchor>
        </w:drawing>
      </w:r>
      <w:r w:rsidR="00833D1F" w:rsidRPr="00062FFE">
        <w:rPr>
          <w:rFonts w:ascii="Calibri" w:hAnsi="Calibri"/>
          <w:b/>
          <w:smallCaps/>
          <w:spacing w:val="5"/>
          <w:szCs w:val="32"/>
        </w:rPr>
        <w:t>DEMANDE DE MOBILITÉ D</w:t>
      </w:r>
      <w:r w:rsidR="003A01AF">
        <w:rPr>
          <w:rFonts w:ascii="Calibri" w:hAnsi="Calibri"/>
          <w:b/>
          <w:smallCaps/>
          <w:spacing w:val="5"/>
          <w:szCs w:val="32"/>
        </w:rPr>
        <w:t>’ENSEIGNEMENT</w:t>
      </w:r>
      <w:r w:rsidR="00CF4718">
        <w:rPr>
          <w:rFonts w:ascii="Calibri" w:hAnsi="Calibri"/>
          <w:b/>
          <w:smallCaps/>
          <w:spacing w:val="5"/>
          <w:szCs w:val="32"/>
        </w:rPr>
        <w:t xml:space="preserve"> </w:t>
      </w:r>
      <w:r w:rsidR="00833D1F" w:rsidRPr="00062FFE">
        <w:rPr>
          <w:rFonts w:ascii="Calibri" w:hAnsi="Calibri"/>
          <w:b/>
          <w:smallCaps/>
          <w:spacing w:val="5"/>
          <w:szCs w:val="32"/>
        </w:rPr>
        <w:t xml:space="preserve">- ERASMUS+ </w:t>
      </w:r>
    </w:p>
    <w:p w14:paraId="7BCC1779" w14:textId="45B9863E" w:rsidR="00C95461" w:rsidRPr="00062FFE" w:rsidRDefault="00833D1F">
      <w:pPr>
        <w:spacing w:before="120" w:after="120"/>
        <w:jc w:val="center"/>
        <w:outlineLvl w:val="1"/>
        <w:rPr>
          <w:rFonts w:ascii="Calibri" w:hAnsi="Calibri"/>
          <w:b/>
          <w:smallCaps/>
          <w:spacing w:val="5"/>
          <w:szCs w:val="32"/>
          <w:lang w:val="en-US"/>
        </w:rPr>
      </w:pPr>
      <w:r w:rsidRPr="00062FFE">
        <w:rPr>
          <w:rFonts w:ascii="Calibri" w:hAnsi="Calibri"/>
          <w:b/>
          <w:smallCaps/>
          <w:spacing w:val="5"/>
          <w:szCs w:val="32"/>
          <w:lang w:val="en-US"/>
        </w:rPr>
        <w:t>ST</w:t>
      </w:r>
      <w:r w:rsidR="003A01AF">
        <w:rPr>
          <w:rFonts w:ascii="Calibri" w:hAnsi="Calibri"/>
          <w:b/>
          <w:smallCaps/>
          <w:spacing w:val="5"/>
          <w:szCs w:val="32"/>
          <w:lang w:val="en-US"/>
        </w:rPr>
        <w:t>A</w:t>
      </w:r>
      <w:r w:rsidRPr="00062FFE">
        <w:rPr>
          <w:rFonts w:ascii="Calibri" w:hAnsi="Calibri"/>
          <w:b/>
          <w:smallCaps/>
          <w:spacing w:val="5"/>
          <w:szCs w:val="32"/>
          <w:lang w:val="en-US"/>
        </w:rPr>
        <w:t xml:space="preserve"> (Staff Mobility for T</w:t>
      </w:r>
      <w:r w:rsidR="003A01AF">
        <w:rPr>
          <w:rFonts w:ascii="Calibri" w:hAnsi="Calibri"/>
          <w:b/>
          <w:smallCaps/>
          <w:spacing w:val="5"/>
          <w:szCs w:val="32"/>
          <w:lang w:val="en-US"/>
        </w:rPr>
        <w:t>eaching Activities</w:t>
      </w:r>
      <w:r w:rsidRPr="00062FFE">
        <w:rPr>
          <w:rFonts w:ascii="Calibri" w:hAnsi="Calibri"/>
          <w:b/>
          <w:smallCaps/>
          <w:spacing w:val="5"/>
          <w:szCs w:val="32"/>
          <w:lang w:val="en-US"/>
        </w:rPr>
        <w:t>)</w:t>
      </w: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836"/>
        <w:gridCol w:w="3792"/>
        <w:gridCol w:w="3119"/>
      </w:tblGrid>
      <w:tr w:rsidR="00C95461" w14:paraId="687563D0" w14:textId="77777777" w:rsidTr="00003F34">
        <w:trPr>
          <w:trHeight w:val="39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29DEEEA1" w14:textId="795FCADE" w:rsidR="00C95461" w:rsidRPr="00A132B6"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IDENTITÉ </w:t>
            </w:r>
            <w:r w:rsidR="00B57626">
              <w:rPr>
                <w:rFonts w:ascii="Calibri" w:hAnsi="Calibri"/>
                <w:b/>
                <w:caps/>
                <w:sz w:val="20"/>
                <w:szCs w:val="20"/>
              </w:rPr>
              <w:t>du personnel (</w:t>
            </w:r>
            <w:r w:rsidR="00F678FE">
              <w:rPr>
                <w:rFonts w:ascii="Calibri" w:hAnsi="Calibri"/>
                <w:b/>
                <w:caps/>
                <w:sz w:val="20"/>
                <w:szCs w:val="20"/>
              </w:rPr>
              <w:t>p</w:t>
            </w:r>
            <w:r w:rsidR="00F678FE">
              <w:rPr>
                <w:rFonts w:ascii="Calibri" w:hAnsi="Calibri"/>
                <w:b/>
                <w:sz w:val="20"/>
                <w:szCs w:val="20"/>
              </w:rPr>
              <w:t>ersonnel e</w:t>
            </w:r>
            <w:r w:rsidR="00B57626">
              <w:rPr>
                <w:rFonts w:ascii="Calibri" w:hAnsi="Calibri"/>
                <w:b/>
                <w:sz w:val="20"/>
                <w:szCs w:val="20"/>
              </w:rPr>
              <w:t>nseignant</w:t>
            </w:r>
            <w:r w:rsidR="00B57626">
              <w:rPr>
                <w:rFonts w:ascii="Calibri" w:hAnsi="Calibri"/>
                <w:b/>
                <w:caps/>
                <w:sz w:val="20"/>
                <w:szCs w:val="20"/>
              </w:rPr>
              <w:t>)</w:t>
            </w:r>
          </w:p>
        </w:tc>
      </w:tr>
      <w:tr w:rsidR="004B764F" w14:paraId="61D09872"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F11D3" w14:textId="6576558C" w:rsidR="004B764F" w:rsidRPr="00A132B6" w:rsidRDefault="004B764F" w:rsidP="004B764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NOM</w:t>
            </w:r>
            <w:r w:rsidRPr="00A132B6">
              <w:rPr>
                <w:rFonts w:ascii="Calibri" w:hAnsi="Calibri"/>
                <w:b/>
                <w:sz w:val="20"/>
                <w:szCs w:val="20"/>
              </w:rPr>
              <w:t xml:space="preserve"> et Prénom de l’</w:t>
            </w:r>
            <w:r>
              <w:rPr>
                <w:rFonts w:ascii="Calibri" w:hAnsi="Calibri"/>
                <w:b/>
                <w:sz w:val="20"/>
                <w:szCs w:val="20"/>
              </w:rPr>
              <w:t>enseignant</w:t>
            </w:r>
          </w:p>
          <w:p w14:paraId="2248E036" w14:textId="2C3D4045" w:rsidR="004B764F" w:rsidRPr="009A4BA4" w:rsidRDefault="004B764F" w:rsidP="004B764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sz w:val="20"/>
                <w:szCs w:val="20"/>
              </w:rPr>
              <w:t xml:space="preserve">Collège, composante, département de rattachement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26F98C3" w14:textId="77777777"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097646FE" w14:textId="044F3F4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278F0B2C" w14:textId="0FEB2C8B"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p w14:paraId="60CE34E8" w14:textId="5A8595A9" w:rsidR="004B764F" w:rsidRDefault="004B764F" w:rsidP="004B764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807F9AA"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4B6BA07B" w14:textId="4A7A75E6" w:rsidR="004B764F" w:rsidRDefault="004B764F" w:rsidP="00FD2EA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Statut de l’agent (enseignant</w:t>
            </w:r>
            <w:r w:rsidR="00A12040">
              <w:rPr>
                <w:rFonts w:ascii="Calibri" w:hAnsi="Calibri"/>
                <w:sz w:val="20"/>
                <w:szCs w:val="20"/>
              </w:rPr>
              <w:t xml:space="preserve"> en activité</w:t>
            </w:r>
            <w:r>
              <w:rPr>
                <w:rFonts w:ascii="Calibri" w:hAnsi="Calibri"/>
                <w:sz w:val="20"/>
                <w:szCs w:val="20"/>
              </w:rPr>
              <w:t>)</w:t>
            </w:r>
          </w:p>
          <w:p w14:paraId="27C8C31A" w14:textId="7F561DE2" w:rsidR="004B764F" w:rsidRPr="009A4BA4" w:rsidRDefault="004B764F" w:rsidP="00FD2EAF">
            <w:pPr>
              <w:tabs>
                <w:tab w:val="left" w:pos="1701"/>
                <w:tab w:val="left" w:leader="dot" w:pos="4536"/>
                <w:tab w:val="right" w:leader="dot" w:pos="5670"/>
                <w:tab w:val="left" w:leader="dot" w:pos="8505"/>
              </w:tabs>
              <w:spacing w:before="120" w:after="120"/>
              <w:jc w:val="both"/>
              <w:rPr>
                <w:rFonts w:ascii="Calibri" w:hAnsi="Calibri"/>
                <w:sz w:val="20"/>
                <w:szCs w:val="20"/>
              </w:rPr>
            </w:pPr>
          </w:p>
        </w:tc>
        <w:tc>
          <w:tcPr>
            <w:tcW w:w="3792" w:type="dxa"/>
            <w:tcBorders>
              <w:top w:val="single" w:sz="4" w:space="0" w:color="00000A"/>
              <w:left w:val="single" w:sz="4" w:space="0" w:color="00000A"/>
              <w:bottom w:val="single" w:sz="4" w:space="0" w:color="00000A"/>
              <w:right w:val="nil"/>
            </w:tcBorders>
            <w:shd w:val="clear" w:color="auto" w:fill="E5DFEC" w:themeFill="accent4" w:themeFillTint="33"/>
            <w:tcMar>
              <w:left w:w="-12" w:type="dxa"/>
            </w:tcMar>
          </w:tcPr>
          <w:p w14:paraId="51382E1F" w14:textId="15376EF4"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Coche</w:t>
            </w:r>
            <w:r w:rsidR="00CD2918">
              <w:rPr>
                <w:rFonts w:ascii="Calibri" w:hAnsi="Calibri"/>
                <w:sz w:val="20"/>
                <w:szCs w:val="20"/>
              </w:rPr>
              <w:t>z</w:t>
            </w:r>
            <w:r>
              <w:rPr>
                <w:rFonts w:ascii="Calibri" w:hAnsi="Calibri"/>
                <w:sz w:val="20"/>
                <w:szCs w:val="20"/>
              </w:rPr>
              <w:t xml:space="preserve"> votre statut professionnel</w:t>
            </w:r>
            <w:r w:rsidR="00003F34">
              <w:rPr>
                <w:rFonts w:ascii="Calibri" w:hAnsi="Calibri"/>
                <w:sz w:val="20"/>
                <w:szCs w:val="20"/>
              </w:rPr>
              <w:t xml:space="preserve"> actuel :</w:t>
            </w:r>
          </w:p>
          <w:p w14:paraId="734E4223" w14:textId="77777777" w:rsidR="004B764F" w:rsidRDefault="00087723"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56330698"/>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vacataire </w:t>
            </w:r>
          </w:p>
          <w:p w14:paraId="1C4C219E" w14:textId="2AA1B223" w:rsidR="004B764F" w:rsidRDefault="00087723"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993470809"/>
                <w14:checkbox>
                  <w14:checked w14:val="0"/>
                  <w14:checkedState w14:val="2612" w14:font="MS Gothic"/>
                  <w14:uncheckedState w14:val="2610" w14:font="MS Gothic"/>
                </w14:checkbox>
              </w:sdtPr>
              <w:sdtEndPr/>
              <w:sdtContent>
                <w:r w:rsidR="00003F34">
                  <w:rPr>
                    <w:rFonts w:ascii="MS Gothic" w:eastAsia="MS Gothic" w:hAnsi="MS Gothic" w:hint="eastAsia"/>
                    <w:sz w:val="20"/>
                    <w:szCs w:val="20"/>
                  </w:rPr>
                  <w:t>☐</w:t>
                </w:r>
              </w:sdtContent>
            </w:sdt>
            <w:r w:rsidR="004B764F">
              <w:rPr>
                <w:rFonts w:ascii="Calibri" w:hAnsi="Calibri"/>
                <w:sz w:val="20"/>
                <w:szCs w:val="20"/>
              </w:rPr>
              <w:t xml:space="preserve"> Enseignant titulaire </w:t>
            </w:r>
          </w:p>
        </w:tc>
        <w:tc>
          <w:tcPr>
            <w:tcW w:w="3119" w:type="dxa"/>
            <w:tcBorders>
              <w:top w:val="single" w:sz="4" w:space="0" w:color="00000A"/>
              <w:left w:val="nil"/>
              <w:bottom w:val="single" w:sz="4" w:space="0" w:color="00000A"/>
              <w:right w:val="single" w:sz="4" w:space="0" w:color="00000A"/>
            </w:tcBorders>
            <w:shd w:val="clear" w:color="auto" w:fill="E5DFEC" w:themeFill="accent4" w:themeFillTint="33"/>
          </w:tcPr>
          <w:p w14:paraId="33C0BC85" w14:textId="7EBBBFCF" w:rsidR="00003F34" w:rsidRDefault="00003F34" w:rsidP="00003F34">
            <w:pPr>
              <w:tabs>
                <w:tab w:val="left" w:pos="1701"/>
                <w:tab w:val="left" w:leader="dot" w:pos="4536"/>
                <w:tab w:val="right" w:leader="dot" w:pos="5670"/>
                <w:tab w:val="left" w:leader="dot" w:pos="8505"/>
              </w:tabs>
              <w:spacing w:after="0"/>
              <w:ind w:left="267"/>
              <w:jc w:val="both"/>
              <w:rPr>
                <w:rFonts w:ascii="Calibri" w:hAnsi="Calibri"/>
                <w:sz w:val="20"/>
                <w:szCs w:val="20"/>
              </w:rPr>
            </w:pPr>
          </w:p>
          <w:p w14:paraId="7037F2A8" w14:textId="6155CDB0" w:rsidR="004B764F" w:rsidRDefault="00087723"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08417411"/>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contractuel</w:t>
            </w:r>
          </w:p>
          <w:p w14:paraId="1A392A8C" w14:textId="01589BE9" w:rsidR="004B764F" w:rsidRDefault="00087723" w:rsidP="00FD2EAF">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282527297"/>
                <w14:checkbox>
                  <w14:checked w14:val="0"/>
                  <w14:checkedState w14:val="2612" w14:font="MS Gothic"/>
                  <w14:uncheckedState w14:val="2610" w14:font="MS Gothic"/>
                </w14:checkbox>
              </w:sdtPr>
              <w:sdtEndPr/>
              <w:sdtContent>
                <w:r w:rsidR="004B764F">
                  <w:rPr>
                    <w:rFonts w:ascii="MS Gothic" w:eastAsia="MS Gothic" w:hAnsi="MS Gothic" w:hint="eastAsia"/>
                    <w:sz w:val="20"/>
                    <w:szCs w:val="20"/>
                  </w:rPr>
                  <w:t>☐</w:t>
                </w:r>
              </w:sdtContent>
            </w:sdt>
            <w:r w:rsidR="004B764F">
              <w:rPr>
                <w:rFonts w:ascii="Calibri" w:hAnsi="Calibri"/>
                <w:sz w:val="20"/>
                <w:szCs w:val="20"/>
              </w:rPr>
              <w:t xml:space="preserve"> Enseignant retraité </w:t>
            </w:r>
          </w:p>
          <w:p w14:paraId="1E21F6DB" w14:textId="77777777" w:rsidR="004B764F" w:rsidRDefault="004B764F" w:rsidP="00FD2EAF">
            <w:pPr>
              <w:tabs>
                <w:tab w:val="left" w:pos="1701"/>
                <w:tab w:val="left" w:leader="dot" w:pos="4536"/>
                <w:tab w:val="right" w:leader="dot" w:pos="5670"/>
                <w:tab w:val="left" w:leader="dot" w:pos="8505"/>
              </w:tabs>
              <w:spacing w:after="0"/>
              <w:jc w:val="both"/>
              <w:rPr>
                <w:rFonts w:ascii="Calibri" w:hAnsi="Calibri"/>
                <w:sz w:val="20"/>
                <w:szCs w:val="20"/>
              </w:rPr>
            </w:pPr>
          </w:p>
        </w:tc>
      </w:tr>
      <w:tr w:rsidR="004B764F" w14:paraId="1F81D154"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7A830DC8"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professionnelle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10B4AF17"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7EADBB86" w14:textId="3CFB780D"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6A001065" w14:textId="0AE17D76"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00BAE8ED"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24846CD" w14:textId="77777777" w:rsidR="004B764F" w:rsidRPr="00B57626" w:rsidRDefault="004B764F" w:rsidP="004B764F">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personnelle permanente</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39D104A9"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22AC873C" w14:textId="2F8F3F9F"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4FCCD958"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4B764F" w14:paraId="12744DB3" w14:textId="77777777" w:rsidTr="00967B1D">
        <w:tc>
          <w:tcPr>
            <w:tcW w:w="383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1D868B6A" w14:textId="53B8ED66" w:rsidR="004B764F" w:rsidRPr="00B57626" w:rsidRDefault="004B764F" w:rsidP="004B764F">
            <w:pPr>
              <w:tabs>
                <w:tab w:val="left" w:pos="1701"/>
                <w:tab w:val="left" w:pos="2940"/>
              </w:tabs>
              <w:spacing w:before="60" w:after="60"/>
              <w:jc w:val="both"/>
              <w:rPr>
                <w:rFonts w:ascii="Calibri" w:hAnsi="Calibri"/>
                <w:b/>
                <w:sz w:val="20"/>
                <w:szCs w:val="20"/>
              </w:rPr>
            </w:pPr>
            <w:r>
              <w:rPr>
                <w:rFonts w:ascii="Calibri" w:hAnsi="Calibri"/>
                <w:b/>
                <w:sz w:val="20"/>
                <w:szCs w:val="20"/>
              </w:rPr>
              <w:t>Autres renseignements</w:t>
            </w:r>
            <w:r w:rsidRPr="00B57626">
              <w:rPr>
                <w:rFonts w:ascii="Calibri" w:hAnsi="Calibri"/>
                <w:b/>
                <w:sz w:val="20"/>
                <w:szCs w:val="20"/>
              </w:rPr>
              <w:t xml:space="preserve"> </w:t>
            </w:r>
          </w:p>
        </w:tc>
        <w:tc>
          <w:tcPr>
            <w:tcW w:w="6911" w:type="dxa"/>
            <w:gridSpan w:val="2"/>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4D9F27A4"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Téléphone : </w:t>
            </w:r>
          </w:p>
          <w:p w14:paraId="354AE06C" w14:textId="77777777"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E-mail : </w:t>
            </w:r>
          </w:p>
          <w:p w14:paraId="6DC0A484" w14:textId="6441341B" w:rsidR="004B764F" w:rsidRDefault="004B764F" w:rsidP="004B764F">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Nationalité :</w:t>
            </w:r>
          </w:p>
        </w:tc>
      </w:tr>
      <w:tr w:rsidR="004B764F" w14:paraId="62BDE58B" w14:textId="77777777" w:rsidTr="00967B1D">
        <w:tc>
          <w:tcPr>
            <w:tcW w:w="10747" w:type="dxa"/>
            <w:gridSpan w:val="3"/>
            <w:tcBorders>
              <w:top w:val="single" w:sz="4" w:space="0" w:color="00000A"/>
              <w:left w:val="single" w:sz="4" w:space="0" w:color="00000A"/>
              <w:bottom w:val="single" w:sz="4" w:space="0" w:color="00000A"/>
              <w:right w:val="single" w:sz="4" w:space="0" w:color="00000A"/>
            </w:tcBorders>
            <w:shd w:val="clear" w:color="auto" w:fill="E5DFEC" w:themeFill="accent4" w:themeFillTint="33"/>
            <w:tcMar>
              <w:left w:w="-12" w:type="dxa"/>
            </w:tcMar>
          </w:tcPr>
          <w:p w14:paraId="22025B20" w14:textId="57A512DB" w:rsidR="004B764F" w:rsidRPr="00B57626" w:rsidRDefault="004B764F" w:rsidP="004B764F">
            <w:pPr>
              <w:tabs>
                <w:tab w:val="left" w:pos="1701"/>
                <w:tab w:val="left" w:pos="2940"/>
              </w:tabs>
              <w:spacing w:before="60" w:after="60"/>
              <w:jc w:val="both"/>
              <w:rPr>
                <w:rFonts w:ascii="Calibri" w:hAnsi="Calibri"/>
                <w:b/>
                <w:sz w:val="20"/>
                <w:szCs w:val="20"/>
              </w:rPr>
            </w:pPr>
            <w:r w:rsidRPr="00B57626">
              <w:rPr>
                <w:rFonts w:ascii="Calibri" w:hAnsi="Calibri"/>
                <w:b/>
                <w:sz w:val="20"/>
                <w:szCs w:val="20"/>
              </w:rPr>
              <w:t>S’agit-il d’une première mobilité d</w:t>
            </w:r>
            <w:r>
              <w:rPr>
                <w:rFonts w:ascii="Calibri" w:hAnsi="Calibri"/>
                <w:b/>
                <w:sz w:val="20"/>
                <w:szCs w:val="20"/>
              </w:rPr>
              <w:t xml:space="preserve">’enseignement </w:t>
            </w:r>
            <w:r w:rsidRPr="00B57626">
              <w:rPr>
                <w:rFonts w:ascii="Calibri" w:hAnsi="Calibri"/>
                <w:b/>
                <w:sz w:val="20"/>
                <w:szCs w:val="20"/>
              </w:rPr>
              <w:t>dans le cadre du programme Erasmus ?</w:t>
            </w:r>
            <w:r>
              <w:rPr>
                <w:rFonts w:ascii="Calibri" w:hAnsi="Calibri"/>
                <w:b/>
                <w:sz w:val="20"/>
                <w:szCs w:val="20"/>
              </w:rPr>
              <w:t xml:space="preserve"> </w:t>
            </w:r>
            <w:sdt>
              <w:sdtPr>
                <w:rPr>
                  <w:rFonts w:ascii="Calibri" w:hAnsi="Calibri"/>
                  <w:sz w:val="20"/>
                  <w:szCs w:val="20"/>
                </w:rPr>
                <w:id w:val="12338934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Oui         </w:t>
            </w:r>
            <w:sdt>
              <w:sdtPr>
                <w:rPr>
                  <w:rFonts w:ascii="Calibri" w:hAnsi="Calibri"/>
                  <w:sz w:val="20"/>
                  <w:szCs w:val="20"/>
                </w:rPr>
                <w:id w:val="816461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Non</w:t>
            </w:r>
          </w:p>
          <w:p w14:paraId="7146E3D7" w14:textId="77777777" w:rsidR="004B764F" w:rsidRDefault="004B764F" w:rsidP="004B764F">
            <w:pPr>
              <w:tabs>
                <w:tab w:val="left" w:pos="1701"/>
                <w:tab w:val="left" w:pos="2940"/>
              </w:tabs>
              <w:spacing w:before="60" w:after="60"/>
              <w:jc w:val="both"/>
              <w:rPr>
                <w:rFonts w:ascii="Calibri" w:hAnsi="Calibri"/>
                <w:sz w:val="20"/>
                <w:szCs w:val="20"/>
              </w:rPr>
            </w:pPr>
            <w:r>
              <w:rPr>
                <w:rFonts w:ascii="Calibri" w:hAnsi="Calibri"/>
                <w:sz w:val="20"/>
                <w:szCs w:val="20"/>
              </w:rPr>
              <w:t xml:space="preserve">Si non, année(s) où vous avez réalisé une (ou des) mobilité(s) d’enseignement dans le cadre du programme Erasmus : </w:t>
            </w:r>
          </w:p>
          <w:p w14:paraId="4F6EA507" w14:textId="482FEA93" w:rsidR="00967B1D" w:rsidRDefault="00967B1D" w:rsidP="004B764F">
            <w:pPr>
              <w:tabs>
                <w:tab w:val="left" w:pos="1701"/>
                <w:tab w:val="left" w:pos="2940"/>
              </w:tabs>
              <w:spacing w:before="60" w:after="60"/>
              <w:jc w:val="both"/>
              <w:rPr>
                <w:rFonts w:ascii="Calibri" w:hAnsi="Calibri"/>
                <w:sz w:val="20"/>
                <w:szCs w:val="20"/>
              </w:rPr>
            </w:pPr>
          </w:p>
        </w:tc>
      </w:tr>
    </w:tbl>
    <w:p w14:paraId="2A1BE3D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54"/>
        <w:gridCol w:w="6793"/>
      </w:tblGrid>
      <w:tr w:rsidR="00C95461" w14:paraId="214436D7"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0B003028" w14:textId="6894D727" w:rsidR="00C95461" w:rsidRDefault="00833D1F" w:rsidP="00967B1D">
            <w:pPr>
              <w:tabs>
                <w:tab w:val="left" w:pos="8505"/>
              </w:tabs>
              <w:spacing w:before="120" w:after="120"/>
              <w:rPr>
                <w:rFonts w:ascii="Calibri" w:hAnsi="Calibri"/>
                <w:b/>
                <w:sz w:val="20"/>
                <w:szCs w:val="20"/>
              </w:rPr>
            </w:pPr>
            <w:r>
              <w:rPr>
                <w:rFonts w:ascii="Calibri" w:hAnsi="Calibri"/>
                <w:b/>
                <w:sz w:val="20"/>
                <w:szCs w:val="20"/>
              </w:rPr>
              <w:t xml:space="preserve">STRUCTURE D’ACCUEIL </w:t>
            </w:r>
            <w:r w:rsidR="00B57626">
              <w:rPr>
                <w:rFonts w:ascii="Calibri" w:hAnsi="Calibri"/>
                <w:b/>
                <w:sz w:val="20"/>
                <w:szCs w:val="20"/>
              </w:rPr>
              <w:t>(lieu de la mobilité</w:t>
            </w:r>
            <w:r w:rsidR="00967B1D">
              <w:rPr>
                <w:rFonts w:ascii="Calibri" w:hAnsi="Calibri"/>
                <w:b/>
                <w:sz w:val="20"/>
                <w:szCs w:val="20"/>
              </w:rPr>
              <w:t xml:space="preserve">). </w:t>
            </w:r>
            <w:r w:rsidR="00967B1D" w:rsidRPr="00967B1D">
              <w:rPr>
                <w:rFonts w:ascii="Calibri" w:hAnsi="Calibri"/>
                <w:b/>
                <w:color w:val="984806" w:themeColor="accent6" w:themeShade="80"/>
                <w:sz w:val="20"/>
                <w:szCs w:val="20"/>
              </w:rPr>
              <w:t xml:space="preserve">L’existence d’un accord Erasmus est </w:t>
            </w:r>
            <w:r w:rsidR="00D815E9">
              <w:rPr>
                <w:rFonts w:ascii="Calibri" w:hAnsi="Calibri"/>
                <w:b/>
                <w:color w:val="984806" w:themeColor="accent6" w:themeShade="80"/>
                <w:sz w:val="20"/>
                <w:szCs w:val="20"/>
              </w:rPr>
              <w:t>impératif</w:t>
            </w:r>
            <w:r w:rsidR="00967B1D" w:rsidRPr="00967B1D">
              <w:rPr>
                <w:rFonts w:ascii="Calibri" w:hAnsi="Calibri"/>
                <w:b/>
                <w:color w:val="984806" w:themeColor="accent6" w:themeShade="80"/>
                <w:sz w:val="20"/>
                <w:szCs w:val="20"/>
              </w:rPr>
              <w:t xml:space="preserve"> pour ce type de mobilité.</w:t>
            </w:r>
          </w:p>
        </w:tc>
      </w:tr>
      <w:tr w:rsidR="00C95461" w14:paraId="568CC10F"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0F89472" w14:textId="0567B4B9"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Établissement d’accueil </w:t>
            </w:r>
            <w:r w:rsidR="00B57626">
              <w:rPr>
                <w:rFonts w:ascii="Calibri" w:hAnsi="Calibri"/>
                <w:b/>
                <w:sz w:val="20"/>
                <w:szCs w:val="20"/>
              </w:rPr>
              <w:t>et Pays</w:t>
            </w:r>
          </w:p>
          <w:p w14:paraId="6B63B80C" w14:textId="77777777" w:rsidR="00C95461" w:rsidRDefault="00833D1F">
            <w:pPr>
              <w:tabs>
                <w:tab w:val="left" w:pos="8505"/>
              </w:tabs>
              <w:spacing w:before="120" w:after="120"/>
              <w:jc w:val="both"/>
              <w:rPr>
                <w:rFonts w:ascii="Calibri" w:hAnsi="Calibri"/>
                <w:b/>
                <w:sz w:val="20"/>
                <w:szCs w:val="20"/>
              </w:rPr>
            </w:pPr>
            <w:r>
              <w:rPr>
                <w:rFonts w:ascii="Calibri" w:hAnsi="Calibri"/>
                <w:b/>
                <w:sz w:val="20"/>
                <w:szCs w:val="20"/>
              </w:rPr>
              <w:t>Département/ Unité</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65018EDD" w14:textId="77777777" w:rsidR="00C95461" w:rsidRDefault="00C95461">
            <w:pPr>
              <w:tabs>
                <w:tab w:val="left" w:pos="8505"/>
              </w:tabs>
              <w:spacing w:before="120" w:after="120"/>
              <w:jc w:val="both"/>
              <w:rPr>
                <w:rFonts w:ascii="Calibri" w:hAnsi="Calibri"/>
                <w:sz w:val="20"/>
                <w:szCs w:val="20"/>
              </w:rPr>
            </w:pPr>
          </w:p>
          <w:p w14:paraId="6B988E02" w14:textId="14A3A51A" w:rsidR="005A6B5C" w:rsidRDefault="005A6B5C">
            <w:pPr>
              <w:tabs>
                <w:tab w:val="left" w:pos="8505"/>
              </w:tabs>
              <w:spacing w:before="120" w:after="120"/>
              <w:jc w:val="both"/>
              <w:rPr>
                <w:rFonts w:ascii="Calibri" w:hAnsi="Calibri"/>
                <w:sz w:val="20"/>
                <w:szCs w:val="20"/>
              </w:rPr>
            </w:pPr>
          </w:p>
        </w:tc>
      </w:tr>
      <w:tr w:rsidR="009A4BA4" w14:paraId="3F89FADC"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2D94A50" w14:textId="5B9EEFB4" w:rsidR="00967B1D" w:rsidRDefault="009A4BA4">
            <w:pPr>
              <w:tabs>
                <w:tab w:val="left" w:pos="8505"/>
              </w:tabs>
              <w:spacing w:before="120" w:after="120"/>
              <w:jc w:val="both"/>
              <w:rPr>
                <w:rFonts w:ascii="Calibri" w:hAnsi="Calibri"/>
                <w:b/>
                <w:sz w:val="20"/>
                <w:szCs w:val="20"/>
              </w:rPr>
            </w:pPr>
            <w:r>
              <w:rPr>
                <w:rFonts w:ascii="Calibri" w:hAnsi="Calibri"/>
                <w:b/>
                <w:sz w:val="20"/>
                <w:szCs w:val="20"/>
              </w:rPr>
              <w:t>Code Erasmus de l’établissement d’accueil</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504ADBD" w14:textId="77777777" w:rsidR="009A4BA4" w:rsidRDefault="009A4BA4">
            <w:pPr>
              <w:tabs>
                <w:tab w:val="left" w:pos="1701"/>
                <w:tab w:val="left" w:leader="dot" w:pos="4536"/>
                <w:tab w:val="right" w:leader="dot" w:pos="5670"/>
                <w:tab w:val="left" w:leader="dot" w:pos="8505"/>
              </w:tabs>
              <w:spacing w:before="60" w:after="60"/>
              <w:jc w:val="both"/>
            </w:pPr>
          </w:p>
        </w:tc>
      </w:tr>
      <w:tr w:rsidR="009A4BA4" w14:paraId="51A2BCEE"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93B57F7" w14:textId="6D148B46" w:rsidR="009A4BA4" w:rsidRDefault="009A4BA4">
            <w:pPr>
              <w:tabs>
                <w:tab w:val="left" w:pos="8505"/>
              </w:tabs>
              <w:spacing w:before="120" w:after="120"/>
              <w:jc w:val="both"/>
              <w:rPr>
                <w:rFonts w:ascii="Calibri" w:hAnsi="Calibri"/>
                <w:b/>
                <w:sz w:val="20"/>
                <w:szCs w:val="20"/>
              </w:rPr>
            </w:pPr>
            <w:r>
              <w:rPr>
                <w:rFonts w:ascii="Calibri" w:hAnsi="Calibri"/>
                <w:b/>
                <w:sz w:val="20"/>
                <w:szCs w:val="20"/>
              </w:rPr>
              <w:t>Matière(s) enseignée(s)</w:t>
            </w:r>
            <w:r w:rsidR="00967B1D">
              <w:rPr>
                <w:rFonts w:ascii="Calibri" w:hAnsi="Calibri"/>
                <w:b/>
                <w:sz w:val="20"/>
                <w:szCs w:val="20"/>
              </w:rPr>
              <w:t xml:space="preserve"> </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74AAA5AC" w14:textId="77777777" w:rsidR="009A4BA4" w:rsidRDefault="009A4BA4">
            <w:pPr>
              <w:tabs>
                <w:tab w:val="left" w:pos="1701"/>
                <w:tab w:val="left" w:leader="dot" w:pos="4536"/>
                <w:tab w:val="right" w:leader="dot" w:pos="5670"/>
                <w:tab w:val="left" w:leader="dot" w:pos="8505"/>
              </w:tabs>
              <w:spacing w:before="60" w:after="60"/>
              <w:jc w:val="both"/>
            </w:pPr>
          </w:p>
        </w:tc>
      </w:tr>
      <w:tr w:rsidR="00C95461" w14:paraId="65EA68A3"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0D750A9" w14:textId="175323C1" w:rsidR="00C95461" w:rsidRDefault="00833D1F">
            <w:pPr>
              <w:tabs>
                <w:tab w:val="left" w:pos="8505"/>
              </w:tabs>
              <w:spacing w:before="120" w:after="120"/>
              <w:jc w:val="both"/>
              <w:rPr>
                <w:rFonts w:ascii="Calibri" w:hAnsi="Calibri"/>
                <w:b/>
                <w:sz w:val="20"/>
                <w:szCs w:val="20"/>
              </w:rPr>
            </w:pPr>
            <w:r>
              <w:rPr>
                <w:rFonts w:ascii="Calibri" w:hAnsi="Calibri"/>
                <w:b/>
                <w:sz w:val="20"/>
                <w:szCs w:val="20"/>
              </w:rPr>
              <w:t>Personne contact (nom et fonction)</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0F3E5909"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23F82F10" w14:textId="77777777" w:rsidTr="00967B1D">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6CBD2228" w14:textId="05CFFE15" w:rsidR="00C95461" w:rsidRDefault="00B57626">
            <w:pPr>
              <w:tabs>
                <w:tab w:val="left" w:pos="8505"/>
              </w:tabs>
              <w:spacing w:before="120" w:after="120"/>
              <w:jc w:val="both"/>
              <w:rPr>
                <w:rFonts w:ascii="Calibri" w:hAnsi="Calibri"/>
                <w:b/>
                <w:sz w:val="20"/>
                <w:szCs w:val="20"/>
              </w:rPr>
            </w:pPr>
            <w:r>
              <w:rPr>
                <w:rFonts w:ascii="Calibri" w:hAnsi="Calibri"/>
                <w:b/>
                <w:sz w:val="20"/>
                <w:szCs w:val="20"/>
              </w:rPr>
              <w:t>E-</w:t>
            </w:r>
            <w:r w:rsidR="00833D1F">
              <w:rPr>
                <w:rFonts w:ascii="Calibri" w:hAnsi="Calibri"/>
                <w:b/>
                <w:sz w:val="20"/>
                <w:szCs w:val="20"/>
              </w:rPr>
              <w:t>mail</w:t>
            </w:r>
            <w:r w:rsidR="00003F34">
              <w:rPr>
                <w:rFonts w:ascii="Calibri" w:hAnsi="Calibri"/>
                <w:b/>
                <w:sz w:val="20"/>
                <w:szCs w:val="20"/>
              </w:rPr>
              <w:t xml:space="preserve"> de la personne contact</w:t>
            </w:r>
          </w:p>
        </w:tc>
        <w:tc>
          <w:tcPr>
            <w:tcW w:w="679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ED45CC8"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01173660" w14:textId="77777777" w:rsidTr="00967B1D">
        <w:tc>
          <w:tcPr>
            <w:tcW w:w="395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3323A74" w14:textId="287A3702"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Lettre </w:t>
            </w:r>
            <w:r w:rsidR="00003F34">
              <w:rPr>
                <w:rFonts w:ascii="Calibri" w:hAnsi="Calibri"/>
                <w:b/>
                <w:sz w:val="20"/>
                <w:szCs w:val="20"/>
              </w:rPr>
              <w:t xml:space="preserve">ou email </w:t>
            </w:r>
            <w:r>
              <w:rPr>
                <w:rFonts w:ascii="Calibri" w:hAnsi="Calibri"/>
                <w:b/>
                <w:sz w:val="20"/>
                <w:szCs w:val="20"/>
              </w:rPr>
              <w:t>d’invitation</w:t>
            </w:r>
          </w:p>
        </w:tc>
        <w:tc>
          <w:tcPr>
            <w:tcW w:w="679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vAlign w:val="center"/>
          </w:tcPr>
          <w:p w14:paraId="4A1E2250" w14:textId="24A574DC" w:rsidR="00C95461" w:rsidRPr="00003F34" w:rsidRDefault="007D250A" w:rsidP="007D250A">
            <w:pPr>
              <w:tabs>
                <w:tab w:val="left" w:pos="1701"/>
                <w:tab w:val="left" w:leader="dot" w:pos="4536"/>
                <w:tab w:val="right" w:leader="dot" w:pos="5670"/>
                <w:tab w:val="left" w:leader="dot" w:pos="8505"/>
              </w:tabs>
              <w:spacing w:before="60" w:after="60"/>
              <w:rPr>
                <w:rFonts w:ascii="Calibri" w:hAnsi="Calibri"/>
                <w:b/>
                <w:sz w:val="20"/>
                <w:szCs w:val="20"/>
              </w:rPr>
            </w:pPr>
            <w:r w:rsidRPr="00003F34">
              <w:rPr>
                <w:rFonts w:ascii="Calibri" w:hAnsi="Calibri"/>
                <w:b/>
                <w:sz w:val="20"/>
                <w:szCs w:val="20"/>
              </w:rPr>
              <w:t>À joindre obligatoirement à la présente demande de mobilité.</w:t>
            </w:r>
          </w:p>
        </w:tc>
      </w:tr>
    </w:tbl>
    <w:p w14:paraId="728DB62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935"/>
        <w:gridCol w:w="5812"/>
      </w:tblGrid>
      <w:tr w:rsidR="00C95461" w14:paraId="0CFD9275" w14:textId="77777777" w:rsidTr="00003F34">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4191AF44" w14:textId="5CD7F581"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LA MOBILITÉ </w:t>
            </w:r>
            <w:r w:rsidR="00835A9F">
              <w:rPr>
                <w:rFonts w:ascii="Calibri" w:hAnsi="Calibri"/>
                <w:b/>
                <w:sz w:val="20"/>
                <w:szCs w:val="20"/>
              </w:rPr>
              <w:t>(L</w:t>
            </w:r>
            <w:r w:rsidR="00270FA1">
              <w:rPr>
                <w:rFonts w:ascii="Calibri" w:hAnsi="Calibri"/>
                <w:b/>
                <w:sz w:val="20"/>
                <w:szCs w:val="20"/>
              </w:rPr>
              <w:t xml:space="preserve">’aide </w:t>
            </w:r>
            <w:r w:rsidR="000B7175">
              <w:rPr>
                <w:rFonts w:ascii="Calibri" w:hAnsi="Calibri"/>
                <w:b/>
                <w:sz w:val="20"/>
                <w:szCs w:val="20"/>
              </w:rPr>
              <w:t>f</w:t>
            </w:r>
            <w:r w:rsidR="00835A9F">
              <w:rPr>
                <w:rFonts w:ascii="Calibri" w:hAnsi="Calibri"/>
                <w:b/>
                <w:sz w:val="20"/>
                <w:szCs w:val="20"/>
              </w:rPr>
              <w:t>inan</w:t>
            </w:r>
            <w:r w:rsidR="00270FA1">
              <w:rPr>
                <w:rFonts w:ascii="Calibri" w:hAnsi="Calibri"/>
                <w:b/>
                <w:sz w:val="20"/>
                <w:szCs w:val="20"/>
              </w:rPr>
              <w:t xml:space="preserve">cière Erasmus </w:t>
            </w:r>
            <w:r w:rsidR="00835A9F">
              <w:rPr>
                <w:rFonts w:ascii="Calibri" w:hAnsi="Calibri"/>
                <w:b/>
                <w:sz w:val="20"/>
                <w:szCs w:val="20"/>
              </w:rPr>
              <w:t xml:space="preserve">sera </w:t>
            </w:r>
            <w:r w:rsidR="000B7175">
              <w:rPr>
                <w:rFonts w:ascii="Calibri" w:hAnsi="Calibri"/>
                <w:b/>
                <w:sz w:val="20"/>
                <w:szCs w:val="20"/>
              </w:rPr>
              <w:t>accordée pour une durée maximale de</w:t>
            </w:r>
            <w:r w:rsidR="00835A9F">
              <w:rPr>
                <w:rFonts w:ascii="Calibri" w:hAnsi="Calibri"/>
                <w:b/>
                <w:sz w:val="20"/>
                <w:szCs w:val="20"/>
              </w:rPr>
              <w:t xml:space="preserve"> 7 </w:t>
            </w:r>
            <w:r w:rsidR="00270FA1">
              <w:rPr>
                <w:rFonts w:ascii="Calibri" w:hAnsi="Calibri"/>
                <w:b/>
                <w:sz w:val="20"/>
                <w:szCs w:val="20"/>
              </w:rPr>
              <w:t>j</w:t>
            </w:r>
            <w:r w:rsidR="00835A9F">
              <w:rPr>
                <w:rFonts w:ascii="Calibri" w:hAnsi="Calibri"/>
                <w:b/>
                <w:sz w:val="20"/>
                <w:szCs w:val="20"/>
              </w:rPr>
              <w:t>ours)</w:t>
            </w:r>
          </w:p>
        </w:tc>
      </w:tr>
      <w:tr w:rsidR="00C95461" w14:paraId="2FA88962" w14:textId="77777777" w:rsidTr="00967B1D">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6E8424E" w14:textId="2AD9AC13" w:rsidR="00C95461" w:rsidRDefault="00967B1D" w:rsidP="00967B1D">
            <w:pPr>
              <w:tabs>
                <w:tab w:val="left" w:pos="8505"/>
              </w:tabs>
              <w:spacing w:before="120" w:after="120"/>
              <w:jc w:val="both"/>
              <w:rPr>
                <w:rFonts w:ascii="Calibri" w:hAnsi="Calibri"/>
                <w:b/>
                <w:sz w:val="20"/>
                <w:szCs w:val="20"/>
              </w:rPr>
            </w:pPr>
            <w:r>
              <w:rPr>
                <w:rFonts w:ascii="Calibri" w:hAnsi="Calibri"/>
                <w:b/>
                <w:sz w:val="20"/>
                <w:szCs w:val="20"/>
              </w:rPr>
              <w:t>Période prévue de la mobilité (jour, mois et année)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Mar>
              <w:left w:w="-12" w:type="dxa"/>
            </w:tcMar>
            <w:vAlign w:val="center"/>
          </w:tcPr>
          <w:p w14:paraId="4744A631" w14:textId="255D7957" w:rsidR="005A6B5C" w:rsidRPr="00967B1D" w:rsidRDefault="00003F34" w:rsidP="00967B1D">
            <w:pPr>
              <w:tabs>
                <w:tab w:val="left" w:pos="1701"/>
                <w:tab w:val="left" w:leader="dot" w:pos="4536"/>
                <w:tab w:val="right" w:leader="dot" w:pos="5670"/>
                <w:tab w:val="left" w:leader="dot" w:pos="8505"/>
              </w:tabs>
              <w:spacing w:before="60" w:after="60"/>
              <w:jc w:val="center"/>
              <w:rPr>
                <w:rFonts w:ascii="Calibri" w:hAnsi="Calibri"/>
                <w:sz w:val="20"/>
                <w:szCs w:val="20"/>
              </w:rPr>
            </w:pPr>
            <w:r w:rsidRPr="00967B1D">
              <w:rPr>
                <w:rFonts w:ascii="Calibri" w:hAnsi="Calibri"/>
                <w:sz w:val="20"/>
                <w:szCs w:val="20"/>
              </w:rPr>
              <w:t>Du……………………………………au…………………………………</w:t>
            </w:r>
            <w:proofErr w:type="gramStart"/>
            <w:r w:rsidRPr="00967B1D">
              <w:rPr>
                <w:rFonts w:ascii="Calibri" w:hAnsi="Calibri"/>
                <w:sz w:val="20"/>
                <w:szCs w:val="20"/>
              </w:rPr>
              <w:t>…….</w:t>
            </w:r>
            <w:proofErr w:type="gramEnd"/>
            <w:r w:rsidRPr="00967B1D">
              <w:rPr>
                <w:rFonts w:ascii="Calibri" w:hAnsi="Calibri"/>
                <w:sz w:val="20"/>
                <w:szCs w:val="20"/>
              </w:rPr>
              <w:t>.</w:t>
            </w:r>
          </w:p>
        </w:tc>
      </w:tr>
      <w:tr w:rsidR="00835A9F" w14:paraId="756424D4"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4AE9DCF1" w14:textId="12150990" w:rsidR="00835A9F" w:rsidRDefault="00835A9F"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dédiés aux activités d’enseignement</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5CA852E" w14:textId="5A2A5D8A" w:rsidR="00835A9F" w:rsidRDefault="00835A9F"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jours</w:t>
            </w:r>
          </w:p>
        </w:tc>
      </w:tr>
      <w:tr w:rsidR="00835A9F" w14:paraId="69BB88AF"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5DB82B82" w14:textId="3BFEDF53" w:rsidR="00835A9F" w:rsidRDefault="00835A9F"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w:t>
            </w:r>
            <w:r w:rsidR="00270FA1">
              <w:rPr>
                <w:rFonts w:ascii="Calibri" w:hAnsi="Calibri"/>
                <w:b/>
                <w:sz w:val="20"/>
                <w:szCs w:val="20"/>
              </w:rPr>
              <w:t>de voyage</w:t>
            </w:r>
            <w:r>
              <w:rPr>
                <w:rFonts w:ascii="Calibri" w:hAnsi="Calibri"/>
                <w:b/>
                <w:sz w:val="20"/>
                <w:szCs w:val="20"/>
              </w:rPr>
              <w:t xml:space="preserve"> pour l</w:t>
            </w:r>
            <w:r w:rsidR="00270FA1">
              <w:rPr>
                <w:rFonts w:ascii="Calibri" w:hAnsi="Calibri"/>
                <w:b/>
                <w:sz w:val="20"/>
                <w:szCs w:val="20"/>
              </w:rPr>
              <w:t xml:space="preserve">e trajet </w:t>
            </w:r>
            <w:r>
              <w:rPr>
                <w:rFonts w:ascii="Calibri" w:hAnsi="Calibri"/>
                <w:b/>
                <w:sz w:val="20"/>
                <w:szCs w:val="20"/>
              </w:rPr>
              <w:t>aller</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D6A152E" w14:textId="0C99E827"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w:t>
            </w:r>
            <w:r w:rsidR="00270FA1">
              <w:rPr>
                <w:rFonts w:ascii="Calibri" w:hAnsi="Calibri"/>
                <w:sz w:val="20"/>
                <w:szCs w:val="20"/>
              </w:rPr>
              <w:t>(</w:t>
            </w:r>
            <w:r>
              <w:rPr>
                <w:rFonts w:ascii="Calibri" w:hAnsi="Calibri"/>
                <w:sz w:val="20"/>
                <w:szCs w:val="20"/>
              </w:rPr>
              <w:t>s</w:t>
            </w:r>
            <w:r w:rsidR="00270FA1">
              <w:rPr>
                <w:rFonts w:ascii="Calibri" w:hAnsi="Calibri"/>
                <w:sz w:val="20"/>
                <w:szCs w:val="20"/>
              </w:rPr>
              <w:t>)</w:t>
            </w:r>
          </w:p>
        </w:tc>
      </w:tr>
      <w:tr w:rsidR="00835A9F" w14:paraId="51C2F3B6" w14:textId="77777777" w:rsidTr="00835A9F">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FAB376F" w14:textId="6C6D33AE" w:rsidR="00835A9F" w:rsidRDefault="00270FA1" w:rsidP="00835A9F">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 xml:space="preserve">Nombre de jours de voyage pour le trajet </w:t>
            </w:r>
            <w:r w:rsidR="00835A9F">
              <w:rPr>
                <w:rFonts w:ascii="Calibri" w:hAnsi="Calibri"/>
                <w:b/>
                <w:sz w:val="20"/>
                <w:szCs w:val="20"/>
              </w:rPr>
              <w:t>retour</w:t>
            </w:r>
          </w:p>
        </w:tc>
        <w:tc>
          <w:tcPr>
            <w:tcW w:w="5812"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586FBD6D" w14:textId="6D0456CC" w:rsidR="00835A9F" w:rsidRDefault="000B7175" w:rsidP="00835A9F">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w:t>
            </w:r>
            <w:r w:rsidR="00270FA1">
              <w:rPr>
                <w:rFonts w:ascii="Calibri" w:hAnsi="Calibri"/>
                <w:sz w:val="20"/>
                <w:szCs w:val="20"/>
              </w:rPr>
              <w:t>(s)</w:t>
            </w:r>
          </w:p>
        </w:tc>
      </w:tr>
      <w:tr w:rsidR="00835A9F" w14:paraId="493C326A" w14:textId="77777777" w:rsidTr="00003F34">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CA22169" w14:textId="579D610E" w:rsidR="00835A9F" w:rsidRDefault="00835A9F" w:rsidP="00835A9F">
            <w:pPr>
              <w:tabs>
                <w:tab w:val="left" w:pos="8505"/>
              </w:tabs>
              <w:spacing w:before="120" w:after="120"/>
              <w:jc w:val="both"/>
              <w:rPr>
                <w:rFonts w:ascii="Calibri" w:hAnsi="Calibri"/>
                <w:b/>
                <w:sz w:val="20"/>
                <w:szCs w:val="20"/>
              </w:rPr>
            </w:pPr>
            <w:r>
              <w:rPr>
                <w:rFonts w:ascii="Calibri" w:hAnsi="Calibri"/>
                <w:b/>
                <w:sz w:val="20"/>
                <w:szCs w:val="20"/>
              </w:rPr>
              <w:lastRenderedPageBreak/>
              <w:t>Nombre d’heures d’enseignement pendant la mobilité</w:t>
            </w:r>
          </w:p>
          <w:p w14:paraId="5CB22C44" w14:textId="17F3A894" w:rsidR="00835A9F" w:rsidRDefault="00835A9F" w:rsidP="00835A9F">
            <w:pPr>
              <w:tabs>
                <w:tab w:val="left" w:pos="8505"/>
              </w:tabs>
              <w:spacing w:before="120" w:after="120"/>
              <w:jc w:val="both"/>
              <w:rPr>
                <w:rFonts w:ascii="Calibri" w:hAnsi="Calibri"/>
                <w:b/>
                <w:i/>
                <w:sz w:val="20"/>
                <w:szCs w:val="20"/>
              </w:rPr>
            </w:pPr>
            <w:r w:rsidRPr="00F92B26">
              <w:rPr>
                <w:rFonts w:ascii="Calibri" w:hAnsi="Calibri"/>
                <w:b/>
                <w:i/>
                <w:sz w:val="20"/>
                <w:szCs w:val="20"/>
              </w:rPr>
              <w:t>Un minimum de 8 heures de cours est obligatoire.</w:t>
            </w:r>
          </w:p>
          <w:p w14:paraId="1ED1E32A" w14:textId="262E4007" w:rsidR="00835A9F" w:rsidRPr="00F92B26"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Votre ancienneté à l’UPPA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Mar>
              <w:left w:w="-12" w:type="dxa"/>
            </w:tcMar>
          </w:tcPr>
          <w:p w14:paraId="06397F51" w14:textId="77777777" w:rsidR="00835A9F" w:rsidRDefault="00835A9F" w:rsidP="00835A9F">
            <w:pPr>
              <w:tabs>
                <w:tab w:val="left" w:pos="8505"/>
              </w:tabs>
              <w:spacing w:before="120" w:after="120"/>
              <w:jc w:val="both"/>
              <w:rPr>
                <w:rFonts w:ascii="Calibri" w:hAnsi="Calibri"/>
                <w:b/>
                <w:i/>
                <w:sz w:val="20"/>
                <w:szCs w:val="20"/>
              </w:rPr>
            </w:pPr>
          </w:p>
          <w:p w14:paraId="5B85AF55" w14:textId="702E64B3" w:rsidR="00835A9F" w:rsidRDefault="00835A9F" w:rsidP="00835A9F">
            <w:pPr>
              <w:tabs>
                <w:tab w:val="left" w:pos="8505"/>
              </w:tabs>
              <w:spacing w:before="120" w:after="120"/>
              <w:jc w:val="both"/>
              <w:rPr>
                <w:rFonts w:ascii="Calibri" w:hAnsi="Calibri"/>
                <w:b/>
                <w:i/>
                <w:sz w:val="20"/>
                <w:szCs w:val="20"/>
              </w:rPr>
            </w:pPr>
            <w:r>
              <w:rPr>
                <w:rFonts w:ascii="Calibri" w:hAnsi="Calibri"/>
                <w:b/>
                <w:i/>
                <w:sz w:val="20"/>
                <w:szCs w:val="20"/>
              </w:rPr>
              <w:t>…………………………………</w:t>
            </w:r>
            <w:r w:rsidRPr="00F92B26">
              <w:rPr>
                <w:rFonts w:ascii="Calibri" w:hAnsi="Calibri"/>
                <w:b/>
                <w:i/>
                <w:sz w:val="20"/>
                <w:szCs w:val="20"/>
              </w:rPr>
              <w:t xml:space="preserve"> heures</w:t>
            </w:r>
            <w:r>
              <w:rPr>
                <w:rFonts w:ascii="Calibri" w:hAnsi="Calibri"/>
                <w:b/>
                <w:i/>
                <w:sz w:val="20"/>
                <w:szCs w:val="20"/>
              </w:rPr>
              <w:t xml:space="preserve"> de cours</w:t>
            </w:r>
          </w:p>
          <w:p w14:paraId="750483AB" w14:textId="3472B876" w:rsidR="00835A9F" w:rsidRDefault="00835A9F" w:rsidP="00835A9F">
            <w:pPr>
              <w:tabs>
                <w:tab w:val="left" w:pos="8505"/>
              </w:tabs>
              <w:spacing w:before="120" w:after="120"/>
              <w:jc w:val="both"/>
            </w:pPr>
            <w:r>
              <w:rPr>
                <w:rFonts w:ascii="Calibri" w:hAnsi="Calibri"/>
                <w:b/>
                <w:i/>
                <w:sz w:val="20"/>
                <w:szCs w:val="20"/>
              </w:rPr>
              <w:t>…………………………………année d’expérience</w:t>
            </w:r>
          </w:p>
        </w:tc>
      </w:tr>
    </w:tbl>
    <w:p w14:paraId="47F588CD" w14:textId="77777777" w:rsidR="005A6B5C" w:rsidRDefault="005A6B5C" w:rsidP="00B57626">
      <w:pPr>
        <w:tabs>
          <w:tab w:val="left" w:pos="3348"/>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64"/>
        <w:gridCol w:w="6783"/>
      </w:tblGrid>
      <w:tr w:rsidR="00C95461" w14:paraId="7CE4FF97" w14:textId="77777777" w:rsidTr="00967B1D">
        <w:trPr>
          <w:trHeight w:val="397"/>
        </w:trPr>
        <w:tc>
          <w:tcPr>
            <w:tcW w:w="10747" w:type="dxa"/>
            <w:gridSpan w:val="2"/>
            <w:tcBorders>
              <w:top w:val="single" w:sz="4" w:space="0" w:color="00000A"/>
              <w:left w:val="single" w:sz="4" w:space="0" w:color="00000A"/>
              <w:bottom w:val="single" w:sz="6" w:space="0" w:color="00000A"/>
              <w:right w:val="single" w:sz="4" w:space="0" w:color="00000A"/>
            </w:tcBorders>
            <w:shd w:val="clear" w:color="auto" w:fill="D6E3BC" w:themeFill="accent3" w:themeFillTint="66"/>
            <w:tcMar>
              <w:left w:w="-12" w:type="dxa"/>
            </w:tcMar>
          </w:tcPr>
          <w:p w14:paraId="5949BD03" w14:textId="6E42E2BD"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Le programme </w:t>
            </w:r>
          </w:p>
        </w:tc>
      </w:tr>
      <w:tr w:rsidR="00C95461" w14:paraId="2B69435A" w14:textId="77777777" w:rsidTr="00967B1D">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82E4C72" w14:textId="39F3C98A" w:rsidR="00C95461" w:rsidRDefault="00833D1F">
            <w:pPr>
              <w:tabs>
                <w:tab w:val="left" w:pos="8505"/>
              </w:tabs>
              <w:spacing w:before="120" w:after="120"/>
              <w:jc w:val="both"/>
              <w:rPr>
                <w:rFonts w:ascii="Calibri" w:hAnsi="Calibri"/>
                <w:b/>
                <w:sz w:val="20"/>
                <w:szCs w:val="20"/>
              </w:rPr>
            </w:pPr>
            <w:r>
              <w:rPr>
                <w:rFonts w:ascii="Calibri" w:hAnsi="Calibri"/>
                <w:b/>
                <w:sz w:val="20"/>
                <w:szCs w:val="20"/>
              </w:rPr>
              <w:t>Langue</w:t>
            </w:r>
            <w:r w:rsidR="007D250A">
              <w:rPr>
                <w:rFonts w:ascii="Calibri" w:hAnsi="Calibri"/>
                <w:b/>
                <w:sz w:val="20"/>
                <w:szCs w:val="20"/>
              </w:rPr>
              <w:t>(s)</w:t>
            </w:r>
            <w:r>
              <w:rPr>
                <w:rFonts w:ascii="Calibri" w:hAnsi="Calibri"/>
                <w:b/>
                <w:sz w:val="20"/>
                <w:szCs w:val="20"/>
              </w:rPr>
              <w:t xml:space="preserve"> d'</w:t>
            </w:r>
            <w:r w:rsidR="009A4BA4">
              <w:rPr>
                <w:rFonts w:ascii="Calibri" w:hAnsi="Calibri"/>
                <w:b/>
                <w:sz w:val="20"/>
                <w:szCs w:val="20"/>
              </w:rPr>
              <w:t>enseignement</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337B6B7"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620867FC" w14:textId="77777777" w:rsidTr="00967B1D">
        <w:trPr>
          <w:trHeight w:val="811"/>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0049A85E"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Objectifs de la mobilité </w:t>
            </w: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4CCDB5E"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30DB66A4" w14:textId="77777777" w:rsidTr="00967B1D">
        <w:trPr>
          <w:trHeight w:val="795"/>
        </w:trPr>
        <w:tc>
          <w:tcPr>
            <w:tcW w:w="396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78A17AB"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Valeur ajoutée ou impacts attendus </w:t>
            </w:r>
          </w:p>
          <w:p w14:paraId="07BAF542"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6" w:space="0" w:color="00000A"/>
              <w:right w:val="single" w:sz="4" w:space="0" w:color="00000A"/>
            </w:tcBorders>
            <w:shd w:val="clear" w:color="auto" w:fill="E5DFEC" w:themeFill="accent4" w:themeFillTint="33"/>
            <w:tcMar>
              <w:left w:w="-12" w:type="dxa"/>
            </w:tcMar>
          </w:tcPr>
          <w:p w14:paraId="2A5F9B73"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5A8C119F" w14:textId="77777777" w:rsidTr="00967B1D">
        <w:trPr>
          <w:trHeight w:val="879"/>
        </w:trPr>
        <w:tc>
          <w:tcPr>
            <w:tcW w:w="396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6BFD6F93"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Contenu du programme </w:t>
            </w:r>
          </w:p>
          <w:p w14:paraId="74AE5DF9" w14:textId="23D48EA7" w:rsidR="00C95461" w:rsidRDefault="00967B1D">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w:t>
            </w:r>
            <w:r w:rsidR="00C20785">
              <w:rPr>
                <w:rFonts w:ascii="Calibri" w:hAnsi="Calibri"/>
                <w:b/>
                <w:sz w:val="20"/>
                <w:szCs w:val="20"/>
              </w:rPr>
              <w:t>Prévoir</w:t>
            </w:r>
            <w:r>
              <w:rPr>
                <w:rFonts w:ascii="Calibri" w:hAnsi="Calibri"/>
                <w:b/>
                <w:sz w:val="20"/>
                <w:szCs w:val="20"/>
              </w:rPr>
              <w:t xml:space="preserve"> une liste détaillée des cours </w:t>
            </w:r>
            <w:r w:rsidR="00223C44">
              <w:rPr>
                <w:rFonts w:ascii="Calibri" w:hAnsi="Calibri"/>
                <w:b/>
                <w:sz w:val="20"/>
                <w:szCs w:val="20"/>
              </w:rPr>
              <w:t xml:space="preserve">dispensés </w:t>
            </w:r>
            <w:r>
              <w:rPr>
                <w:rFonts w:ascii="Calibri" w:hAnsi="Calibri"/>
                <w:b/>
                <w:sz w:val="20"/>
                <w:szCs w:val="20"/>
              </w:rPr>
              <w:t>et du volume horaire)</w:t>
            </w:r>
          </w:p>
          <w:p w14:paraId="6058182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783" w:type="dxa"/>
            <w:tcBorders>
              <w:top w:val="single" w:sz="6" w:space="0" w:color="00000A"/>
              <w:left w:val="single" w:sz="6" w:space="0" w:color="00000A"/>
              <w:bottom w:val="single" w:sz="4" w:space="0" w:color="00000A"/>
              <w:right w:val="single" w:sz="4" w:space="0" w:color="00000A"/>
            </w:tcBorders>
            <w:shd w:val="clear" w:color="auto" w:fill="E5DFEC" w:themeFill="accent4" w:themeFillTint="33"/>
            <w:tcMar>
              <w:left w:w="-12" w:type="dxa"/>
            </w:tcMar>
          </w:tcPr>
          <w:p w14:paraId="2EA3BCBB" w14:textId="77777777" w:rsidR="00C95461" w:rsidRDefault="00C95461">
            <w:pPr>
              <w:tabs>
                <w:tab w:val="left" w:pos="1701"/>
                <w:tab w:val="left" w:leader="dot" w:pos="4536"/>
                <w:tab w:val="right" w:leader="dot" w:pos="5670"/>
                <w:tab w:val="left" w:leader="dot" w:pos="8505"/>
              </w:tabs>
              <w:spacing w:before="60" w:after="60"/>
              <w:jc w:val="both"/>
            </w:pPr>
          </w:p>
        </w:tc>
      </w:tr>
    </w:tbl>
    <w:p w14:paraId="4A8CE9BC" w14:textId="0631FBF4"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747"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43"/>
        <w:gridCol w:w="3827"/>
        <w:gridCol w:w="2977"/>
      </w:tblGrid>
      <w:tr w:rsidR="0081591B" w:rsidRPr="0081591B" w14:paraId="6A36EDC5" w14:textId="77777777" w:rsidTr="00967B1D">
        <w:trPr>
          <w:trHeight w:val="567"/>
        </w:trPr>
        <w:tc>
          <w:tcPr>
            <w:tcW w:w="10747" w:type="dxa"/>
            <w:gridSpan w:val="3"/>
            <w:tcBorders>
              <w:top w:val="single" w:sz="4" w:space="0" w:color="00000A"/>
              <w:left w:val="single" w:sz="4" w:space="0" w:color="00000A"/>
              <w:bottom w:val="single" w:sz="4" w:space="0" w:color="00000A"/>
              <w:right w:val="single" w:sz="4" w:space="0" w:color="00000A"/>
            </w:tcBorders>
            <w:shd w:val="clear" w:color="auto" w:fill="D6E3BC" w:themeFill="accent3" w:themeFillTint="66"/>
            <w:tcMar>
              <w:left w:w="-12" w:type="dxa"/>
            </w:tcMar>
          </w:tcPr>
          <w:p w14:paraId="213786B1" w14:textId="0FE6AA34" w:rsidR="0081591B" w:rsidRPr="0081591B" w:rsidRDefault="0081591B" w:rsidP="0081591B">
            <w:pPr>
              <w:tabs>
                <w:tab w:val="left" w:pos="1701"/>
                <w:tab w:val="left" w:leader="dot" w:pos="4536"/>
                <w:tab w:val="right" w:leader="dot" w:pos="5670"/>
                <w:tab w:val="left" w:leader="dot" w:pos="8505"/>
              </w:tabs>
              <w:spacing w:before="120" w:after="120"/>
              <w:jc w:val="both"/>
              <w:rPr>
                <w:rFonts w:ascii="Calibri" w:hAnsi="Calibri"/>
                <w:b/>
                <w:caps/>
                <w:sz w:val="20"/>
                <w:szCs w:val="20"/>
              </w:rPr>
            </w:pPr>
            <w:bookmarkStart w:id="0" w:name="_Hlk63678982"/>
            <w:r w:rsidRPr="0081591B">
              <w:rPr>
                <w:rFonts w:ascii="Calibri" w:hAnsi="Calibri"/>
                <w:b/>
                <w:caps/>
                <w:sz w:val="20"/>
                <w:szCs w:val="20"/>
              </w:rPr>
              <w:t>LE FINANCEMENT ERASMUS +</w:t>
            </w:r>
            <w:r w:rsidR="005E6654">
              <w:rPr>
                <w:rFonts w:ascii="Calibri" w:hAnsi="Calibri"/>
                <w:b/>
                <w:caps/>
                <w:sz w:val="20"/>
                <w:szCs w:val="20"/>
              </w:rPr>
              <w:t xml:space="preserve"> (</w:t>
            </w:r>
            <w:r w:rsidR="005E6654">
              <w:rPr>
                <w:rFonts w:ascii="Calibri" w:hAnsi="Calibri"/>
                <w:b/>
                <w:sz w:val="20"/>
                <w:szCs w:val="20"/>
              </w:rPr>
              <w:t>voir tableau en page 4</w:t>
            </w:r>
            <w:r w:rsidR="005E6654">
              <w:rPr>
                <w:rFonts w:ascii="Calibri" w:hAnsi="Calibri"/>
                <w:b/>
                <w:caps/>
                <w:sz w:val="20"/>
                <w:szCs w:val="20"/>
              </w:rPr>
              <w:t>)</w:t>
            </w:r>
          </w:p>
        </w:tc>
      </w:tr>
      <w:tr w:rsidR="0081591B" w14:paraId="349D94C0" w14:textId="77777777" w:rsidTr="00C20785">
        <w:trPr>
          <w:trHeight w:val="589"/>
        </w:trPr>
        <w:tc>
          <w:tcPr>
            <w:tcW w:w="3943" w:type="dxa"/>
            <w:vMerge w:val="restart"/>
            <w:tcBorders>
              <w:top w:val="single" w:sz="4" w:space="0" w:color="00000A"/>
              <w:left w:val="single" w:sz="4" w:space="0" w:color="00000A"/>
              <w:right w:val="single" w:sz="4" w:space="0" w:color="00000A"/>
            </w:tcBorders>
            <w:shd w:val="clear" w:color="auto" w:fill="FFFFFF"/>
            <w:tcMar>
              <w:left w:w="-12" w:type="dxa"/>
            </w:tcMar>
          </w:tcPr>
          <w:p w14:paraId="584C849E" w14:textId="716D887D"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En vous référant au</w:t>
            </w:r>
            <w:r w:rsidR="00E76DC3">
              <w:rPr>
                <w:rFonts w:ascii="Calibri" w:hAnsi="Calibri"/>
                <w:sz w:val="20"/>
                <w:szCs w:val="20"/>
              </w:rPr>
              <w:t>x</w:t>
            </w:r>
            <w:r>
              <w:rPr>
                <w:rFonts w:ascii="Calibri" w:hAnsi="Calibri"/>
                <w:sz w:val="20"/>
                <w:szCs w:val="20"/>
              </w:rPr>
              <w:t xml:space="preserve"> </w:t>
            </w:r>
            <w:hyperlink r:id="rId9" w:history="1">
              <w:r w:rsidRPr="005A6B5C">
                <w:rPr>
                  <w:rFonts w:ascii="Calibri" w:hAnsi="Calibri"/>
                  <w:sz w:val="20"/>
                  <w:szCs w:val="20"/>
                </w:rPr>
                <w:t>tableau</w:t>
              </w:r>
              <w:r w:rsidR="00E76DC3">
                <w:rPr>
                  <w:rFonts w:ascii="Calibri" w:hAnsi="Calibri"/>
                  <w:sz w:val="20"/>
                  <w:szCs w:val="20"/>
                </w:rPr>
                <w:t>x</w:t>
              </w:r>
              <w:r w:rsidRPr="005A6B5C">
                <w:rPr>
                  <w:rFonts w:ascii="Calibri" w:hAnsi="Calibri"/>
                  <w:sz w:val="20"/>
                  <w:szCs w:val="20"/>
                </w:rPr>
                <w:t xml:space="preserve"> des frais éligibles</w:t>
              </w:r>
            </w:hyperlink>
            <w:r w:rsidRPr="005A6B5C">
              <w:rPr>
                <w:rFonts w:ascii="Calibri" w:hAnsi="Calibri"/>
                <w:sz w:val="20"/>
                <w:szCs w:val="20"/>
              </w:rPr>
              <w:t xml:space="preserve"> en dernière page</w:t>
            </w:r>
            <w:r>
              <w:rPr>
                <w:rFonts w:ascii="Calibri" w:hAnsi="Calibri"/>
                <w:sz w:val="20"/>
                <w:szCs w:val="20"/>
              </w:rPr>
              <w:t xml:space="preserve"> de ce document, vous pourrez calculer la bourse ERASMUS+ correspondant aux données fournies pour votre mobilité. </w:t>
            </w:r>
          </w:p>
          <w:p w14:paraId="0A888A60" w14:textId="77777777" w:rsidR="0081591B" w:rsidRDefault="0081591B" w:rsidP="0020706D">
            <w:pPr>
              <w:tabs>
                <w:tab w:val="left" w:pos="8505"/>
              </w:tabs>
              <w:spacing w:before="80" w:after="80"/>
              <w:jc w:val="both"/>
              <w:rPr>
                <w:rFonts w:ascii="Calibri" w:hAnsi="Calibri"/>
                <w:sz w:val="20"/>
                <w:szCs w:val="20"/>
              </w:rPr>
            </w:pPr>
            <w:r>
              <w:rPr>
                <w:rFonts w:ascii="Calibri" w:hAnsi="Calibri"/>
                <w:sz w:val="20"/>
                <w:szCs w:val="20"/>
              </w:rPr>
              <w:t>Le montant de la bourse de mobilité n’est pas calculé sur frais réels mais à partir de sommes forfaitaires.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3314AB6" w14:textId="7D004ED1" w:rsidR="00C20785" w:rsidRDefault="00CE72B9" w:rsidP="00C20785">
            <w:pPr>
              <w:tabs>
                <w:tab w:val="left" w:pos="8505"/>
              </w:tabs>
              <w:spacing w:before="80" w:after="80"/>
              <w:jc w:val="center"/>
              <w:rPr>
                <w:rFonts w:ascii="Calibri" w:hAnsi="Calibri"/>
                <w:sz w:val="20"/>
                <w:szCs w:val="20"/>
              </w:rPr>
            </w:pPr>
            <w:r>
              <w:rPr>
                <w:rFonts w:ascii="Calibri" w:hAnsi="Calibri"/>
                <w:sz w:val="20"/>
                <w:szCs w:val="20"/>
              </w:rPr>
              <w:t>Frais de voyage selon la distance et selon le mode de transport à l’aller et au retour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BE6B0" w14:textId="1958B535"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 xml:space="preserve">………….. </w:t>
            </w:r>
            <w:proofErr w:type="gramStart"/>
            <w:r>
              <w:rPr>
                <w:rFonts w:ascii="Calibri" w:hAnsi="Calibri"/>
                <w:sz w:val="20"/>
                <w:szCs w:val="20"/>
              </w:rPr>
              <w:t>euros</w:t>
            </w:r>
            <w:proofErr w:type="gramEnd"/>
          </w:p>
        </w:tc>
      </w:tr>
      <w:tr w:rsidR="0081591B" w14:paraId="2A5E10F3" w14:textId="77777777" w:rsidTr="00C20785">
        <w:trPr>
          <w:trHeight w:val="1014"/>
        </w:trPr>
        <w:tc>
          <w:tcPr>
            <w:tcW w:w="3943" w:type="dxa"/>
            <w:vMerge/>
            <w:tcBorders>
              <w:left w:val="single" w:sz="4" w:space="0" w:color="00000A"/>
              <w:right w:val="single" w:sz="4" w:space="0" w:color="00000A"/>
            </w:tcBorders>
            <w:shd w:val="clear" w:color="auto" w:fill="FFFFFF"/>
            <w:tcMar>
              <w:left w:w="-12" w:type="dxa"/>
            </w:tcMar>
          </w:tcPr>
          <w:p w14:paraId="1C60670A" w14:textId="77777777" w:rsidR="0081591B" w:rsidRDefault="0081591B"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395DA394" w14:textId="77777777"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Frais de séjour :</w:t>
            </w:r>
          </w:p>
          <w:p w14:paraId="58594067" w14:textId="5CCEB0A3"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se</w:t>
            </w:r>
            <w:proofErr w:type="gramEnd"/>
            <w:r>
              <w:rPr>
                <w:rFonts w:ascii="Calibri" w:hAnsi="Calibri"/>
                <w:sz w:val="20"/>
                <w:szCs w:val="20"/>
              </w:rPr>
              <w:t xml:space="preserve"> baser sur les jours </w:t>
            </w:r>
            <w:r w:rsidR="00C20785">
              <w:rPr>
                <w:rFonts w:ascii="Calibri" w:hAnsi="Calibri"/>
                <w:sz w:val="20"/>
                <w:szCs w:val="20"/>
              </w:rPr>
              <w:t xml:space="preserve">dédiés aux </w:t>
            </w:r>
            <w:r>
              <w:rPr>
                <w:rFonts w:ascii="Calibri" w:hAnsi="Calibri"/>
                <w:sz w:val="20"/>
                <w:szCs w:val="20"/>
              </w:rPr>
              <w:t>activité</w:t>
            </w:r>
            <w:r w:rsidR="00C20785">
              <w:rPr>
                <w:rFonts w:ascii="Calibri" w:hAnsi="Calibri"/>
                <w:sz w:val="20"/>
                <w:szCs w:val="20"/>
              </w:rPr>
              <w:t>s</w:t>
            </w:r>
            <w:r>
              <w:rPr>
                <w:rFonts w:ascii="Calibri" w:hAnsi="Calibri"/>
                <w:sz w:val="20"/>
                <w:szCs w:val="20"/>
              </w:rPr>
              <w:t xml:space="preserve"> </w:t>
            </w:r>
            <w:r w:rsidR="00C20785">
              <w:rPr>
                <w:rFonts w:ascii="Calibri" w:hAnsi="Calibri"/>
                <w:sz w:val="20"/>
                <w:szCs w:val="20"/>
              </w:rPr>
              <w:t>d’enseignement</w:t>
            </w:r>
            <w:r w:rsidR="005A6924">
              <w:rPr>
                <w:rFonts w:ascii="Calibri" w:hAnsi="Calibri"/>
                <w:sz w:val="20"/>
                <w:szCs w:val="20"/>
              </w:rPr>
              <w:t xml:space="preserve"> </w:t>
            </w:r>
            <w:r>
              <w:rPr>
                <w:rFonts w:ascii="Calibri" w:hAnsi="Calibri"/>
                <w:sz w:val="20"/>
                <w:szCs w:val="20"/>
              </w:rPr>
              <w:t>+ les jours de voyage)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088EE0" w14:textId="112101BC"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 xml:space="preserve">euros x ……… jours = …………. </w:t>
            </w:r>
            <w:proofErr w:type="gramStart"/>
            <w:r>
              <w:rPr>
                <w:rFonts w:ascii="Calibri" w:hAnsi="Calibri"/>
                <w:sz w:val="20"/>
                <w:szCs w:val="20"/>
              </w:rPr>
              <w:t>euros</w:t>
            </w:r>
            <w:proofErr w:type="gramEnd"/>
          </w:p>
        </w:tc>
      </w:tr>
      <w:tr w:rsidR="0081591B" w14:paraId="672D695D" w14:textId="77777777" w:rsidTr="00C20785">
        <w:trPr>
          <w:trHeight w:val="498"/>
        </w:trPr>
        <w:tc>
          <w:tcPr>
            <w:tcW w:w="3943" w:type="dxa"/>
            <w:vMerge/>
            <w:tcBorders>
              <w:left w:val="single" w:sz="4" w:space="0" w:color="00000A"/>
              <w:bottom w:val="single" w:sz="4" w:space="0" w:color="00000A"/>
              <w:right w:val="single" w:sz="4" w:space="0" w:color="00000A"/>
            </w:tcBorders>
            <w:shd w:val="clear" w:color="auto" w:fill="FFFFFF"/>
            <w:tcMar>
              <w:left w:w="-12" w:type="dxa"/>
            </w:tcMar>
          </w:tcPr>
          <w:p w14:paraId="75BD1191" w14:textId="77777777" w:rsidR="0081591B" w:rsidRDefault="0081591B"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7157D8F7" w14:textId="77777777" w:rsidR="0081591B" w:rsidRDefault="0081591B" w:rsidP="0020706D">
            <w:pPr>
              <w:tabs>
                <w:tab w:val="left" w:pos="8505"/>
              </w:tabs>
              <w:spacing w:before="80" w:after="80"/>
              <w:jc w:val="center"/>
              <w:rPr>
                <w:rFonts w:ascii="Calibri" w:hAnsi="Calibri"/>
                <w:sz w:val="20"/>
                <w:szCs w:val="20"/>
              </w:rPr>
            </w:pPr>
            <w:r>
              <w:rPr>
                <w:rFonts w:ascii="Calibri" w:hAnsi="Calibri"/>
                <w:sz w:val="20"/>
                <w:szCs w:val="20"/>
              </w:rPr>
              <w:t>Total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B6E25" w14:textId="605D1642" w:rsidR="0081591B" w:rsidRDefault="0081591B" w:rsidP="0020706D">
            <w:pPr>
              <w:tabs>
                <w:tab w:val="left" w:pos="8505"/>
              </w:tabs>
              <w:spacing w:before="80" w:after="80"/>
              <w:jc w:val="center"/>
              <w:rPr>
                <w:rFonts w:ascii="Calibri" w:hAnsi="Calibri"/>
                <w:sz w:val="20"/>
                <w:szCs w:val="20"/>
              </w:rPr>
            </w:pPr>
            <w:r>
              <w:rPr>
                <w:rFonts w:ascii="Calibri" w:hAnsi="Calibri"/>
                <w:b/>
                <w:sz w:val="20"/>
                <w:szCs w:val="20"/>
              </w:rPr>
              <w:t>…………..</w:t>
            </w:r>
            <w:r w:rsidRPr="0077217C">
              <w:rPr>
                <w:rFonts w:ascii="Calibri" w:hAnsi="Calibri"/>
                <w:b/>
                <w:sz w:val="20"/>
                <w:szCs w:val="20"/>
              </w:rPr>
              <w:t xml:space="preserve"> </w:t>
            </w:r>
            <w:proofErr w:type="gramStart"/>
            <w:r w:rsidRPr="0077217C">
              <w:rPr>
                <w:rFonts w:ascii="Calibri" w:hAnsi="Calibri"/>
                <w:b/>
                <w:sz w:val="20"/>
                <w:szCs w:val="20"/>
              </w:rPr>
              <w:t>euros</w:t>
            </w:r>
            <w:proofErr w:type="gramEnd"/>
          </w:p>
        </w:tc>
      </w:tr>
      <w:bookmarkEnd w:id="0"/>
    </w:tbl>
    <w:p w14:paraId="79BEA11B" w14:textId="77777777" w:rsidR="0081591B" w:rsidRDefault="0081591B">
      <w:pPr>
        <w:tabs>
          <w:tab w:val="left" w:pos="1701"/>
          <w:tab w:val="left" w:leader="dot" w:pos="4536"/>
          <w:tab w:val="right" w:leader="dot" w:pos="5670"/>
          <w:tab w:val="left" w:leader="dot" w:pos="8505"/>
        </w:tabs>
        <w:spacing w:after="0"/>
        <w:jc w:val="both"/>
        <w:rPr>
          <w:rFonts w:ascii="Calibri" w:hAnsi="Calibri"/>
          <w:sz w:val="20"/>
          <w:szCs w:val="20"/>
        </w:rPr>
      </w:pPr>
    </w:p>
    <w:p w14:paraId="353AC35B"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Dans les 30 jours suivant la mobilité, l'agent s'engage à fournir :</w:t>
      </w:r>
    </w:p>
    <w:p w14:paraId="2A655732"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à la Direction des Relations Internationales, l'attestation de présence dans l'établissement d'accueil et une copie des titres de transport ;</w:t>
      </w:r>
    </w:p>
    <w:p w14:paraId="0CCEEA8A" w14:textId="4D4F54D3"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xml:space="preserve">- à </w:t>
      </w:r>
      <w:r w:rsidR="005A6B5C" w:rsidRPr="002B3466">
        <w:rPr>
          <w:rFonts w:ascii="Calibri" w:eastAsia="Times New Roman" w:hAnsi="Calibri" w:cs="Calibri"/>
          <w:b/>
          <w:sz w:val="20"/>
          <w:szCs w:val="20"/>
        </w:rPr>
        <w:t>compléter</w:t>
      </w:r>
      <w:r w:rsidRPr="002B3466">
        <w:rPr>
          <w:rFonts w:ascii="Calibri" w:eastAsia="Times New Roman" w:hAnsi="Calibri" w:cs="Calibri"/>
          <w:b/>
          <w:sz w:val="20"/>
          <w:szCs w:val="20"/>
        </w:rPr>
        <w:t xml:space="preserve"> </w:t>
      </w:r>
      <w:r w:rsidR="005A6B5C" w:rsidRPr="002B3466">
        <w:rPr>
          <w:rFonts w:ascii="Calibri" w:eastAsia="Times New Roman" w:hAnsi="Calibri" w:cs="Calibri"/>
          <w:b/>
          <w:sz w:val="20"/>
          <w:szCs w:val="20"/>
        </w:rPr>
        <w:t xml:space="preserve">en ligne </w:t>
      </w:r>
      <w:r w:rsidRPr="002B3466">
        <w:rPr>
          <w:rFonts w:ascii="Calibri" w:eastAsia="Times New Roman" w:hAnsi="Calibri" w:cs="Calibri"/>
          <w:b/>
          <w:sz w:val="20"/>
          <w:szCs w:val="20"/>
        </w:rPr>
        <w:t>le rapport final de mobilité demandé par l'agence ERASMUS+</w:t>
      </w:r>
      <w:r w:rsidR="005A6B5C" w:rsidRPr="002B3466">
        <w:rPr>
          <w:rFonts w:ascii="Calibri" w:eastAsia="Times New Roman" w:hAnsi="Calibri" w:cs="Calibri"/>
          <w:b/>
          <w:sz w:val="20"/>
          <w:szCs w:val="20"/>
        </w:rPr>
        <w:t xml:space="preserve"> </w:t>
      </w:r>
    </w:p>
    <w:p w14:paraId="79086DA5" w14:textId="0FC7618D" w:rsidR="00C95461" w:rsidRDefault="00C95461">
      <w:pPr>
        <w:spacing w:after="198"/>
        <w:contextualSpacing/>
        <w:jc w:val="both"/>
        <w:rPr>
          <w:rFonts w:ascii="Calibri" w:hAnsi="Calibri"/>
          <w:sz w:val="20"/>
          <w:szCs w:val="20"/>
        </w:rPr>
      </w:pPr>
    </w:p>
    <w:p w14:paraId="0F3948D7" w14:textId="77777777" w:rsidR="00326219" w:rsidRPr="001013C5" w:rsidRDefault="00326219" w:rsidP="00326219">
      <w:pPr>
        <w:rPr>
          <w:rFonts w:ascii="Calibri" w:hAnsi="Calibri" w:cs="Calibri"/>
          <w:color w:val="00B050"/>
          <w:sz w:val="20"/>
          <w:szCs w:val="20"/>
        </w:rPr>
      </w:pPr>
      <w:r w:rsidRPr="001013C5">
        <w:rPr>
          <w:rStyle w:val="lev"/>
          <w:rFonts w:ascii="Calibri" w:hAnsi="Calibri" w:cs="Calibri"/>
          <w:i/>
          <w:iCs/>
          <w:color w:val="00B050"/>
          <w:sz w:val="20"/>
          <w:szCs w:val="20"/>
        </w:rPr>
        <w:t>Attention : il est fortement recommandé d'attendre la validation de votre demande de mobilité par la Direction des relations internationales de l'UPPA pour engager des frais (transports, hébergement...).</w:t>
      </w: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1D01240F"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3635803" w14:textId="77777777"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L’agent</w:t>
            </w:r>
          </w:p>
          <w:p w14:paraId="25345BB6"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64AF08D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29F22081"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8D5C1E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29200E5" w14:textId="4A98AA4A" w:rsidR="00C95461" w:rsidRDefault="00C95461">
            <w:pPr>
              <w:tabs>
                <w:tab w:val="left" w:pos="2184"/>
              </w:tabs>
              <w:spacing w:after="0"/>
              <w:jc w:val="both"/>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66395271" w14:textId="1544798B"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xml:space="preserve">Le responsable </w:t>
            </w:r>
            <w:r w:rsidR="00B1527F">
              <w:rPr>
                <w:rFonts w:ascii="Calibri" w:hAnsi="Calibri"/>
                <w:b/>
                <w:sz w:val="20"/>
                <w:szCs w:val="20"/>
              </w:rPr>
              <w:t>hiérarchique</w:t>
            </w:r>
            <w:r>
              <w:rPr>
                <w:rFonts w:ascii="Calibri" w:hAnsi="Calibri"/>
                <w:b/>
                <w:sz w:val="20"/>
                <w:szCs w:val="20"/>
              </w:rPr>
              <w:t xml:space="preserve"> de l’agent</w:t>
            </w:r>
          </w:p>
          <w:p w14:paraId="401C9FA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2524B084"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Nom :</w:t>
            </w:r>
          </w:p>
          <w:p w14:paraId="0B94874E"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5C177C86"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62323AC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3C056B0A" w14:textId="301E795F"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w:t>
            </w:r>
            <w:r w:rsidR="005E6654">
              <w:rPr>
                <w:rFonts w:ascii="Calibri" w:hAnsi="Calibri"/>
                <w:b/>
                <w:sz w:val="20"/>
                <w:szCs w:val="20"/>
              </w:rPr>
              <w:t>a</w:t>
            </w:r>
            <w:r>
              <w:rPr>
                <w:rFonts w:ascii="Calibri" w:hAnsi="Calibri"/>
                <w:b/>
                <w:sz w:val="20"/>
                <w:szCs w:val="20"/>
              </w:rPr>
              <w:t xml:space="preserve"> </w:t>
            </w:r>
            <w:r w:rsidR="005E6654">
              <w:rPr>
                <w:rFonts w:ascii="Calibri" w:hAnsi="Calibri"/>
                <w:b/>
                <w:sz w:val="20"/>
                <w:szCs w:val="20"/>
              </w:rPr>
              <w:t>C</w:t>
            </w:r>
            <w:r>
              <w:rPr>
                <w:rFonts w:ascii="Calibri" w:hAnsi="Calibri"/>
                <w:b/>
                <w:sz w:val="20"/>
                <w:szCs w:val="20"/>
              </w:rPr>
              <w:t>hargé</w:t>
            </w:r>
            <w:r w:rsidR="005E6654">
              <w:rPr>
                <w:rFonts w:ascii="Calibri" w:hAnsi="Calibri"/>
                <w:b/>
                <w:sz w:val="20"/>
                <w:szCs w:val="20"/>
              </w:rPr>
              <w:t>e</w:t>
            </w:r>
            <w:r>
              <w:rPr>
                <w:rFonts w:ascii="Calibri" w:hAnsi="Calibri"/>
                <w:b/>
                <w:sz w:val="20"/>
                <w:szCs w:val="20"/>
              </w:rPr>
              <w:t xml:space="preserve"> de mission</w:t>
            </w:r>
          </w:p>
          <w:p w14:paraId="36E83673" w14:textId="12AC080C"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Mobilités internationales » à l’UPPA</w:t>
            </w:r>
          </w:p>
          <w:p w14:paraId="6CBD72D9" w14:textId="77777777" w:rsidR="005E6654" w:rsidRDefault="005E6654">
            <w:pPr>
              <w:tabs>
                <w:tab w:val="left" w:pos="1701"/>
                <w:tab w:val="left" w:leader="dot" w:pos="4536"/>
                <w:tab w:val="right" w:leader="dot" w:pos="5670"/>
                <w:tab w:val="left" w:leader="dot" w:pos="8505"/>
              </w:tabs>
              <w:spacing w:after="0"/>
              <w:jc w:val="both"/>
              <w:rPr>
                <w:rFonts w:ascii="Calibri" w:hAnsi="Calibri"/>
                <w:b/>
                <w:sz w:val="20"/>
                <w:szCs w:val="20"/>
              </w:rPr>
            </w:pPr>
          </w:p>
          <w:p w14:paraId="057DAF20" w14:textId="5BD11562" w:rsidR="00C95461" w:rsidRDefault="00087723">
            <w:pPr>
              <w:tabs>
                <w:tab w:val="left" w:pos="8505"/>
              </w:tabs>
              <w:spacing w:after="0"/>
              <w:jc w:val="both"/>
              <w:rPr>
                <w:rFonts w:ascii="Calibri" w:hAnsi="Calibri"/>
                <w:sz w:val="20"/>
                <w:szCs w:val="20"/>
              </w:rPr>
            </w:pPr>
            <w:sdt>
              <w:sdtPr>
                <w:rPr>
                  <w:rFonts w:ascii="Calibri" w:hAnsi="Calibri"/>
                  <w:sz w:val="20"/>
                  <w:szCs w:val="20"/>
                </w:rPr>
                <w:id w:val="-1392190283"/>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favorable</w:t>
            </w:r>
          </w:p>
          <w:p w14:paraId="41B40DD4" w14:textId="2A9A71A7" w:rsidR="00C95461" w:rsidRDefault="00087723">
            <w:pPr>
              <w:tabs>
                <w:tab w:val="left" w:pos="8505"/>
              </w:tabs>
              <w:spacing w:after="0"/>
              <w:jc w:val="both"/>
              <w:rPr>
                <w:rFonts w:ascii="Calibri" w:hAnsi="Calibri"/>
                <w:sz w:val="20"/>
                <w:szCs w:val="20"/>
              </w:rPr>
            </w:pPr>
            <w:sdt>
              <w:sdtPr>
                <w:rPr>
                  <w:rFonts w:ascii="Calibri" w:hAnsi="Calibri"/>
                  <w:sz w:val="20"/>
                  <w:szCs w:val="20"/>
                </w:rPr>
                <w:id w:val="-141408430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Avis défavorable</w:t>
            </w:r>
          </w:p>
          <w:p w14:paraId="3383687D" w14:textId="3AEBDB67" w:rsidR="00C95461" w:rsidRDefault="00087723">
            <w:pPr>
              <w:tabs>
                <w:tab w:val="left" w:pos="8505"/>
              </w:tabs>
              <w:spacing w:after="0"/>
              <w:jc w:val="both"/>
              <w:rPr>
                <w:rFonts w:ascii="Calibri" w:hAnsi="Calibri"/>
                <w:sz w:val="20"/>
                <w:szCs w:val="20"/>
              </w:rPr>
            </w:pPr>
            <w:sdt>
              <w:sdtPr>
                <w:rPr>
                  <w:rFonts w:ascii="Calibri" w:hAnsi="Calibri"/>
                  <w:sz w:val="20"/>
                  <w:szCs w:val="20"/>
                </w:rPr>
                <w:id w:val="-1831289741"/>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Demande sur liste d’attente</w:t>
            </w:r>
          </w:p>
          <w:p w14:paraId="054CDFE7" w14:textId="77777777" w:rsidR="005E6654" w:rsidRDefault="005E6654">
            <w:pPr>
              <w:tabs>
                <w:tab w:val="left" w:pos="8505"/>
              </w:tabs>
              <w:spacing w:after="0"/>
              <w:jc w:val="both"/>
              <w:rPr>
                <w:rFonts w:ascii="Calibri" w:hAnsi="Calibri"/>
                <w:sz w:val="20"/>
                <w:szCs w:val="20"/>
              </w:rPr>
            </w:pPr>
          </w:p>
          <w:p w14:paraId="534C6185"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34460A8D"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7E0F97E3" w14:textId="306A3CAF"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6A6D36C" w14:textId="7909CBDE" w:rsidR="005E6654" w:rsidRDefault="005E6654">
            <w:pPr>
              <w:tabs>
                <w:tab w:val="left" w:pos="1701"/>
                <w:tab w:val="left" w:leader="dot" w:pos="4536"/>
                <w:tab w:val="right" w:leader="dot" w:pos="5670"/>
                <w:tab w:val="left" w:leader="dot" w:pos="8505"/>
              </w:tabs>
              <w:spacing w:after="0"/>
              <w:jc w:val="both"/>
              <w:rPr>
                <w:rFonts w:ascii="Calibri" w:hAnsi="Calibri"/>
                <w:sz w:val="20"/>
                <w:szCs w:val="20"/>
              </w:rPr>
            </w:pPr>
          </w:p>
          <w:p w14:paraId="07DF0ABF" w14:textId="77777777" w:rsidR="005E6654" w:rsidRDefault="005E6654">
            <w:pPr>
              <w:tabs>
                <w:tab w:val="left" w:pos="1701"/>
                <w:tab w:val="left" w:leader="dot" w:pos="4536"/>
                <w:tab w:val="right" w:leader="dot" w:pos="5670"/>
                <w:tab w:val="left" w:leader="dot" w:pos="8505"/>
              </w:tabs>
              <w:spacing w:after="0"/>
              <w:jc w:val="both"/>
              <w:rPr>
                <w:rFonts w:ascii="Calibri" w:hAnsi="Calibri"/>
                <w:sz w:val="20"/>
                <w:szCs w:val="20"/>
              </w:rPr>
            </w:pPr>
          </w:p>
          <w:p w14:paraId="3742E96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r>
    </w:tbl>
    <w:p w14:paraId="4FD10ECB" w14:textId="78F11460"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53A7B05E" w14:textId="103F282F"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r>
        <w:rPr>
          <w:rFonts w:ascii="Calibri" w:hAnsi="Calibri"/>
          <w:b/>
          <w:sz w:val="20"/>
          <w:szCs w:val="20"/>
        </w:rPr>
        <w:br w:type="page"/>
      </w:r>
    </w:p>
    <w:p w14:paraId="61F5408E" w14:textId="77777777"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p>
    <w:p w14:paraId="22315631" w14:textId="62F7C13E" w:rsidR="00C95461" w:rsidRPr="008A12AC" w:rsidRDefault="00833D1F">
      <w:pPr>
        <w:tabs>
          <w:tab w:val="left" w:pos="1701"/>
          <w:tab w:val="left" w:leader="dot" w:pos="4536"/>
          <w:tab w:val="right" w:leader="dot" w:pos="5670"/>
          <w:tab w:val="left" w:leader="dot" w:pos="8505"/>
        </w:tabs>
        <w:spacing w:after="0"/>
        <w:jc w:val="center"/>
        <w:rPr>
          <w:rFonts w:ascii="Calibri" w:hAnsi="Calibri"/>
          <w:b/>
        </w:rPr>
      </w:pPr>
      <w:r w:rsidRPr="008A12AC">
        <w:rPr>
          <w:rFonts w:ascii="Calibri" w:hAnsi="Calibri"/>
          <w:b/>
        </w:rPr>
        <w:t>Procé</w:t>
      </w:r>
      <w:r w:rsidR="008D0850" w:rsidRPr="008A12AC">
        <w:rPr>
          <w:rFonts w:ascii="Calibri" w:hAnsi="Calibri"/>
          <w:b/>
        </w:rPr>
        <w:t xml:space="preserve">dure additionnelle en cas de </w:t>
      </w:r>
      <w:r w:rsidRPr="008A12AC">
        <w:rPr>
          <w:rFonts w:ascii="Calibri" w:hAnsi="Calibri"/>
          <w:b/>
        </w:rPr>
        <w:t xml:space="preserve">demande </w:t>
      </w:r>
      <w:r w:rsidR="00A01ACA">
        <w:rPr>
          <w:rFonts w:ascii="Calibri" w:hAnsi="Calibri"/>
          <w:b/>
        </w:rPr>
        <w:t xml:space="preserve">de </w:t>
      </w:r>
      <w:r w:rsidRPr="008A12AC">
        <w:rPr>
          <w:rFonts w:ascii="Calibri" w:hAnsi="Calibri"/>
          <w:b/>
        </w:rPr>
        <w:t>financement complémentaire :</w:t>
      </w:r>
    </w:p>
    <w:p w14:paraId="59C4647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5E4F6B85" w14:textId="6CDDA81F" w:rsidR="00C95461" w:rsidRDefault="00BE50F5" w:rsidP="008A12AC">
      <w:pPr>
        <w:tabs>
          <w:tab w:val="left" w:pos="1701"/>
          <w:tab w:val="left" w:leader="dot" w:pos="4536"/>
          <w:tab w:val="right" w:leader="dot" w:pos="5670"/>
          <w:tab w:val="left" w:leader="dot" w:pos="8505"/>
        </w:tabs>
        <w:spacing w:before="80" w:after="0"/>
        <w:jc w:val="both"/>
        <w:rPr>
          <w:rFonts w:ascii="Calibri" w:hAnsi="Calibri"/>
          <w:sz w:val="20"/>
          <w:szCs w:val="20"/>
        </w:rPr>
      </w:pPr>
      <w:r w:rsidRPr="004501DE">
        <w:rPr>
          <w:rFonts w:ascii="Calibri" w:hAnsi="Calibri"/>
          <w:sz w:val="20"/>
          <w:szCs w:val="20"/>
          <w:highlight w:val="yellow"/>
        </w:rPr>
        <w:t>L</w:t>
      </w:r>
      <w:r w:rsidR="00833D1F" w:rsidRPr="004501DE">
        <w:rPr>
          <w:rFonts w:ascii="Calibri" w:hAnsi="Calibri"/>
          <w:sz w:val="20"/>
          <w:szCs w:val="20"/>
          <w:highlight w:val="yellow"/>
        </w:rPr>
        <w:t>’agent peut demander, au responsable du service ou de la composante</w:t>
      </w:r>
      <w:r w:rsidRPr="004501DE">
        <w:rPr>
          <w:rFonts w:ascii="Calibri" w:hAnsi="Calibri"/>
          <w:sz w:val="20"/>
          <w:szCs w:val="20"/>
          <w:highlight w:val="yellow"/>
        </w:rPr>
        <w:t xml:space="preserve"> </w:t>
      </w:r>
      <w:r w:rsidR="005A6B5C" w:rsidRPr="004501DE">
        <w:rPr>
          <w:rFonts w:ascii="Calibri" w:hAnsi="Calibri"/>
          <w:sz w:val="20"/>
          <w:szCs w:val="20"/>
          <w:highlight w:val="yellow"/>
        </w:rPr>
        <w:t xml:space="preserve">ou du Collège </w:t>
      </w:r>
      <w:r w:rsidRPr="004501DE">
        <w:rPr>
          <w:rFonts w:ascii="Calibri" w:hAnsi="Calibri"/>
          <w:sz w:val="20"/>
          <w:szCs w:val="20"/>
          <w:highlight w:val="yellow"/>
        </w:rPr>
        <w:t>dont il dépend</w:t>
      </w:r>
      <w:r w:rsidR="00833D1F" w:rsidRPr="004501DE">
        <w:rPr>
          <w:rFonts w:ascii="Calibri" w:hAnsi="Calibri"/>
          <w:sz w:val="20"/>
          <w:szCs w:val="20"/>
          <w:highlight w:val="yellow"/>
        </w:rPr>
        <w:t>, à bénéficier d’un financement complémentaire à la bourse ERASMUS+.</w:t>
      </w:r>
      <w:r w:rsidR="00833D1F">
        <w:rPr>
          <w:rFonts w:ascii="Calibri" w:hAnsi="Calibri"/>
          <w:sz w:val="20"/>
          <w:szCs w:val="20"/>
        </w:rPr>
        <w:t xml:space="preserve"> </w:t>
      </w:r>
    </w:p>
    <w:p w14:paraId="27DCA6EF" w14:textId="77777777" w:rsidR="00B05D16" w:rsidRDefault="00833D1F"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r>
        <w:rPr>
          <w:rFonts w:ascii="Calibri" w:hAnsi="Calibri" w:cs="Calibri"/>
          <w:sz w:val="20"/>
          <w:szCs w:val="20"/>
        </w:rPr>
        <w:t xml:space="preserve">Afin d'examiner la demande, l’agent doit impérativement compléter le présent dossier </w:t>
      </w:r>
      <w:r>
        <w:rPr>
          <w:rFonts w:ascii="Calibri" w:eastAsia="Times New Roman" w:hAnsi="Calibri" w:cs="Calibri"/>
          <w:color w:val="000000"/>
          <w:sz w:val="20"/>
          <w:szCs w:val="20"/>
          <w:lang w:eastAsia="zh-CN"/>
        </w:rPr>
        <w:t>par un budget prévisionnel détaillé</w:t>
      </w:r>
      <w:r w:rsidR="009A359C">
        <w:rPr>
          <w:rFonts w:ascii="Calibri" w:eastAsia="Times New Roman" w:hAnsi="Calibri" w:cs="Calibri"/>
          <w:color w:val="000000"/>
          <w:sz w:val="20"/>
          <w:szCs w:val="20"/>
          <w:lang w:eastAsia="zh-CN"/>
        </w:rPr>
        <w:t xml:space="preserve"> (affectation des dépenses)</w:t>
      </w:r>
      <w:r>
        <w:rPr>
          <w:rFonts w:ascii="Calibri" w:eastAsia="Times New Roman" w:hAnsi="Calibri" w:cs="Calibri"/>
          <w:color w:val="000000"/>
          <w:sz w:val="20"/>
          <w:szCs w:val="20"/>
          <w:lang w:eastAsia="zh-CN"/>
        </w:rPr>
        <w:t xml:space="preserve"> permettant d'avoir une estimation du montant du remboursement complémentaire</w:t>
      </w:r>
      <w:r w:rsidR="009A359C">
        <w:rPr>
          <w:rFonts w:ascii="Calibri" w:eastAsia="Times New Roman" w:hAnsi="Calibri" w:cs="Calibri"/>
          <w:color w:val="000000"/>
          <w:sz w:val="20"/>
          <w:szCs w:val="20"/>
          <w:lang w:eastAsia="zh-CN"/>
        </w:rPr>
        <w:t>.</w:t>
      </w:r>
    </w:p>
    <w:p w14:paraId="56FCDB97" w14:textId="77777777" w:rsidR="009A359C" w:rsidRDefault="009A359C"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p>
    <w:p w14:paraId="3D81159C" w14:textId="4FD5A04F" w:rsidR="00C95461" w:rsidRDefault="00B05D16"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r w:rsidRPr="00B05D16">
        <w:rPr>
          <w:rFonts w:ascii="Calibri" w:eastAsia="Times New Roman" w:hAnsi="Calibri" w:cs="Calibri"/>
          <w:b/>
          <w:color w:val="000000"/>
          <w:sz w:val="20"/>
          <w:szCs w:val="20"/>
          <w:lang w:eastAsia="zh-CN"/>
        </w:rPr>
        <w:t>Examen de la demande :</w:t>
      </w:r>
      <w:r w:rsidR="002E58BB">
        <w:rPr>
          <w:rFonts w:ascii="Calibri" w:eastAsia="Times New Roman" w:hAnsi="Calibri" w:cs="Calibri"/>
          <w:b/>
          <w:color w:val="000000"/>
          <w:sz w:val="20"/>
          <w:szCs w:val="20"/>
          <w:lang w:eastAsia="zh-CN"/>
        </w:rPr>
        <w:t xml:space="preserve"> </w:t>
      </w:r>
      <w:r w:rsidR="00BE50F5" w:rsidRPr="00BE50F5">
        <w:rPr>
          <w:rFonts w:ascii="Calibri" w:eastAsia="Times New Roman" w:hAnsi="Calibri" w:cs="Calibri"/>
          <w:color w:val="000000"/>
          <w:sz w:val="20"/>
          <w:szCs w:val="20"/>
          <w:lang w:eastAsia="zh-CN"/>
        </w:rPr>
        <w:t xml:space="preserve">La demande additionnelle de l’agent est examinée par le responsable du service ou de la composante </w:t>
      </w:r>
      <w:r w:rsidR="00E9714B">
        <w:rPr>
          <w:rFonts w:ascii="Calibri" w:eastAsia="Times New Roman" w:hAnsi="Calibri" w:cs="Calibri"/>
          <w:color w:val="000000"/>
          <w:sz w:val="20"/>
          <w:szCs w:val="20"/>
          <w:lang w:eastAsia="zh-CN"/>
        </w:rPr>
        <w:t xml:space="preserve">(après avis de la composante interne) </w:t>
      </w:r>
      <w:r w:rsidR="00BE50F5" w:rsidRPr="00BE50F5">
        <w:rPr>
          <w:rFonts w:ascii="Calibri" w:eastAsia="Times New Roman" w:hAnsi="Calibri" w:cs="Calibri"/>
          <w:color w:val="000000"/>
          <w:sz w:val="20"/>
          <w:szCs w:val="20"/>
          <w:lang w:eastAsia="zh-CN"/>
        </w:rPr>
        <w:t>d</w:t>
      </w:r>
      <w:r>
        <w:rPr>
          <w:rFonts w:ascii="Calibri" w:eastAsia="Times New Roman" w:hAnsi="Calibri" w:cs="Calibri"/>
          <w:color w:val="000000"/>
          <w:sz w:val="20"/>
          <w:szCs w:val="20"/>
          <w:lang w:eastAsia="zh-CN"/>
        </w:rPr>
        <w:t xml:space="preserve">ont dépend </w:t>
      </w:r>
      <w:r w:rsidR="00BE50F5" w:rsidRPr="00BE50F5">
        <w:rPr>
          <w:rFonts w:ascii="Calibri" w:eastAsia="Times New Roman" w:hAnsi="Calibri" w:cs="Calibri"/>
          <w:color w:val="000000"/>
          <w:sz w:val="20"/>
          <w:szCs w:val="20"/>
          <w:lang w:eastAsia="zh-CN"/>
        </w:rPr>
        <w:t>l’agent et le vice-président des relations internationale de l’UPPA. Ils rendent leur avis en tenant notamment compte de la disponibilité des financements et de leur provenance (les financements ne doivent pas provenir de fonds de l’Union Européenne). La demande de l’agent est acceptée s’</w:t>
      </w:r>
      <w:r>
        <w:rPr>
          <w:rFonts w:ascii="Calibri" w:eastAsia="Times New Roman" w:hAnsi="Calibri" w:cs="Calibri"/>
          <w:color w:val="000000"/>
          <w:sz w:val="20"/>
          <w:szCs w:val="20"/>
          <w:lang w:eastAsia="zh-CN"/>
        </w:rPr>
        <w:t>ils</w:t>
      </w:r>
      <w:r w:rsidR="00BE50F5" w:rsidRPr="00BE50F5">
        <w:rPr>
          <w:rFonts w:ascii="Calibri" w:eastAsia="Times New Roman" w:hAnsi="Calibri" w:cs="Calibri"/>
          <w:color w:val="000000"/>
          <w:sz w:val="20"/>
          <w:szCs w:val="20"/>
          <w:lang w:eastAsia="zh-CN"/>
        </w:rPr>
        <w:t xml:space="preserve"> émettent chacun un avis favorable. En cas d’avis différents, ces derniers se réunissent pour trouver un accord. </w:t>
      </w:r>
      <w:r w:rsidR="00833D1F">
        <w:rPr>
          <w:rFonts w:ascii="Calibri" w:eastAsia="Times New Roman" w:hAnsi="Calibri" w:cs="Calibri"/>
          <w:color w:val="000000"/>
          <w:sz w:val="20"/>
          <w:szCs w:val="20"/>
          <w:lang w:eastAsia="zh-CN"/>
        </w:rPr>
        <w:t xml:space="preserve"> </w:t>
      </w:r>
    </w:p>
    <w:p w14:paraId="1C26CEC7" w14:textId="77777777" w:rsidR="00C95461" w:rsidRDefault="00C95461"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p>
    <w:p w14:paraId="17D75840" w14:textId="7BE3919A" w:rsidR="00C95461"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Montant du remboursement :</w:t>
      </w:r>
      <w:r>
        <w:rPr>
          <w:rFonts w:ascii="Calibri" w:eastAsia="Times New Roman" w:hAnsi="Calibri" w:cs="Calibri"/>
          <w:sz w:val="20"/>
          <w:szCs w:val="20"/>
        </w:rPr>
        <w:t xml:space="preserve"> </w:t>
      </w:r>
      <w:r w:rsidR="00833D1F">
        <w:rPr>
          <w:rFonts w:ascii="Calibri" w:eastAsia="Times New Roman" w:hAnsi="Calibri" w:cs="Calibri"/>
          <w:sz w:val="20"/>
          <w:szCs w:val="20"/>
        </w:rPr>
        <w:t xml:space="preserve">Le montant de ce remboursement est limité par un plafond, variable selon le pays de la mobilité, qui est calculé pour chaque demande de remboursement. Le montant de ce plafond est égal à la différence entre : 1) le montant perçu par </w:t>
      </w:r>
      <w:r w:rsidR="000C4A5D">
        <w:rPr>
          <w:rFonts w:ascii="Calibri" w:eastAsia="Times New Roman" w:hAnsi="Calibri" w:cs="Calibri"/>
          <w:sz w:val="20"/>
          <w:szCs w:val="20"/>
        </w:rPr>
        <w:t>l’agent</w:t>
      </w:r>
      <w:r w:rsidR="00833D1F">
        <w:rPr>
          <w:rFonts w:ascii="Calibri" w:eastAsia="Times New Roman" w:hAnsi="Calibri" w:cs="Calibri"/>
          <w:sz w:val="20"/>
          <w:szCs w:val="20"/>
        </w:rPr>
        <w:t xml:space="preserve"> au titre de la bourse ERASMUS+ </w:t>
      </w:r>
      <w:r w:rsidR="00E9714B">
        <w:rPr>
          <w:rFonts w:ascii="Calibri" w:eastAsia="Times New Roman" w:hAnsi="Calibri" w:cs="Calibri"/>
          <w:sz w:val="20"/>
          <w:szCs w:val="20"/>
        </w:rPr>
        <w:t xml:space="preserve">et </w:t>
      </w:r>
      <w:r w:rsidR="00833D1F">
        <w:rPr>
          <w:rFonts w:ascii="Calibri" w:eastAsia="Times New Roman" w:hAnsi="Calibri" w:cs="Calibri"/>
          <w:sz w:val="20"/>
          <w:szCs w:val="20"/>
        </w:rPr>
        <w:t>; 2) un montant calculé selon le pays et à la durée de la mobilité concernée par référence aux indemnités journalières de mission telles que fixées par le décret 2006-781 (NOR : BUDB0620002D) et l’arrêté du 3 juillet 2006 (NOR : BUDB0620004A).</w:t>
      </w:r>
    </w:p>
    <w:p w14:paraId="3B614C51" w14:textId="0B9A0DAA" w:rsidR="00B05D16" w:rsidRPr="00B05D16"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Versement du remboursement</w:t>
      </w:r>
      <w:r>
        <w:rPr>
          <w:rFonts w:ascii="Calibri" w:eastAsia="Times New Roman" w:hAnsi="Calibri" w:cs="Calibri"/>
          <w:b/>
          <w:sz w:val="20"/>
          <w:szCs w:val="20"/>
        </w:rPr>
        <w:t> </w:t>
      </w:r>
      <w:r w:rsidRPr="00B05D16">
        <w:rPr>
          <w:rFonts w:ascii="Calibri" w:eastAsia="Times New Roman" w:hAnsi="Calibri" w:cs="Calibri"/>
          <w:b/>
          <w:sz w:val="20"/>
          <w:szCs w:val="20"/>
        </w:rPr>
        <w:t>:</w:t>
      </w:r>
      <w:r>
        <w:rPr>
          <w:rFonts w:ascii="Calibri" w:eastAsia="Times New Roman" w:hAnsi="Calibri" w:cs="Calibri"/>
          <w:sz w:val="20"/>
          <w:szCs w:val="20"/>
        </w:rPr>
        <w:t xml:space="preserve"> </w:t>
      </w:r>
      <w:r w:rsidRPr="00B05D16">
        <w:rPr>
          <w:rFonts w:ascii="Calibri" w:eastAsia="Times New Roman" w:hAnsi="Calibri" w:cs="Calibri"/>
          <w:sz w:val="20"/>
          <w:szCs w:val="20"/>
        </w:rPr>
        <w:t xml:space="preserve">Le remboursement intervient après la mobilité de l’agent. Aucun remboursement ne pourra intervenir si l’agent ne fournit pas dans les 30 jours suivant la mobilité au service ou à la composante </w:t>
      </w:r>
      <w:r w:rsidR="00E9714B">
        <w:rPr>
          <w:rFonts w:ascii="Calibri" w:eastAsia="Times New Roman" w:hAnsi="Calibri" w:cs="Calibri"/>
          <w:sz w:val="20"/>
          <w:szCs w:val="20"/>
        </w:rPr>
        <w:t xml:space="preserve">(après avis de la composante interne) </w:t>
      </w:r>
      <w:r w:rsidRPr="00B05D16">
        <w:rPr>
          <w:rFonts w:ascii="Calibri" w:eastAsia="Times New Roman" w:hAnsi="Calibri" w:cs="Calibri"/>
          <w:sz w:val="20"/>
          <w:szCs w:val="20"/>
        </w:rPr>
        <w:t>dont il dépend les justificatifs afférents au montan</w:t>
      </w:r>
      <w:r>
        <w:rPr>
          <w:rFonts w:ascii="Calibri" w:eastAsia="Times New Roman" w:hAnsi="Calibri" w:cs="Calibri"/>
          <w:sz w:val="20"/>
          <w:szCs w:val="20"/>
        </w:rPr>
        <w:t xml:space="preserve">t des frais réels de mobilité. </w:t>
      </w:r>
    </w:p>
    <w:p w14:paraId="1EB99AB1" w14:textId="77777777" w:rsidR="00C95461" w:rsidRDefault="00C95461">
      <w:pPr>
        <w:tabs>
          <w:tab w:val="left" w:pos="1701"/>
          <w:tab w:val="left" w:leader="dot" w:pos="4536"/>
          <w:tab w:val="right" w:leader="dot" w:pos="5670"/>
          <w:tab w:val="left" w:leader="dot" w:pos="8505"/>
        </w:tabs>
        <w:spacing w:after="0"/>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5F674F35"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17034E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 xml:space="preserve">L’agent </w:t>
            </w:r>
          </w:p>
          <w:p w14:paraId="58AAF330"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31404DC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0AF4C73A"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8BC02E"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5882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3D9F9186" w14:textId="77777777" w:rsidR="00C95461" w:rsidRDefault="00C95461">
            <w:pPr>
              <w:tabs>
                <w:tab w:val="left" w:pos="1701"/>
                <w:tab w:val="left" w:leader="dot" w:pos="4536"/>
                <w:tab w:val="right" w:leader="dot" w:pos="5670"/>
                <w:tab w:val="left" w:leader="dot" w:pos="8505"/>
              </w:tabs>
              <w:spacing w:after="0"/>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D9E966D" w14:textId="32A21913"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responsable du service ou de la composante</w:t>
            </w:r>
            <w:r w:rsidR="00B1527F">
              <w:rPr>
                <w:rFonts w:ascii="Calibri" w:hAnsi="Calibri"/>
                <w:b/>
                <w:sz w:val="20"/>
                <w:szCs w:val="20"/>
              </w:rPr>
              <w:t xml:space="preserve"> en sa qualité d’ordonnateur</w:t>
            </w:r>
          </w:p>
          <w:p w14:paraId="37FD97C9" w14:textId="7F086F89" w:rsidR="00C95461" w:rsidRDefault="00087723">
            <w:pPr>
              <w:tabs>
                <w:tab w:val="left" w:pos="8505"/>
              </w:tabs>
              <w:spacing w:after="0"/>
              <w:rPr>
                <w:rFonts w:ascii="Calibri" w:hAnsi="Calibri"/>
                <w:sz w:val="20"/>
                <w:szCs w:val="20"/>
              </w:rPr>
            </w:pPr>
            <w:sdt>
              <w:sdtPr>
                <w:rPr>
                  <w:rFonts w:ascii="Calibri" w:hAnsi="Calibri"/>
                  <w:sz w:val="20"/>
                  <w:szCs w:val="20"/>
                </w:rPr>
                <w:id w:val="651493615"/>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16B4B8BD" w14:textId="766E893D" w:rsidR="00C95461" w:rsidRDefault="00087723">
            <w:pPr>
              <w:tabs>
                <w:tab w:val="left" w:pos="8505"/>
              </w:tabs>
              <w:spacing w:after="0"/>
              <w:rPr>
                <w:rFonts w:ascii="Calibri" w:hAnsi="Calibri"/>
                <w:sz w:val="20"/>
                <w:szCs w:val="20"/>
              </w:rPr>
            </w:pPr>
            <w:sdt>
              <w:sdtPr>
                <w:rPr>
                  <w:rFonts w:ascii="Calibri" w:hAnsi="Calibri"/>
                  <w:sz w:val="20"/>
                  <w:szCs w:val="20"/>
                </w:rPr>
                <w:id w:val="1258793006"/>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2E1FDF69"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17CA9431"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Nom :</w:t>
            </w:r>
          </w:p>
          <w:p w14:paraId="51A3D57F"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5423DB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9470B8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592C0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09FBEC4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vice-président « Relations Internationales » à l’UPPA</w:t>
            </w:r>
          </w:p>
          <w:p w14:paraId="20A4AEF9" w14:textId="5BE18D7F" w:rsidR="00C95461" w:rsidRDefault="00087723">
            <w:pPr>
              <w:tabs>
                <w:tab w:val="left" w:pos="8505"/>
              </w:tabs>
              <w:spacing w:after="0"/>
              <w:rPr>
                <w:rFonts w:ascii="Calibri" w:hAnsi="Calibri"/>
                <w:sz w:val="20"/>
                <w:szCs w:val="20"/>
              </w:rPr>
            </w:pPr>
            <w:sdt>
              <w:sdtPr>
                <w:rPr>
                  <w:rFonts w:ascii="Calibri" w:hAnsi="Calibri"/>
                  <w:sz w:val="20"/>
                  <w:szCs w:val="20"/>
                </w:rPr>
                <w:id w:val="-35982459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68D942FF" w14:textId="73D16ADC" w:rsidR="00C95461" w:rsidRDefault="00087723">
            <w:pPr>
              <w:tabs>
                <w:tab w:val="left" w:pos="8505"/>
              </w:tabs>
              <w:spacing w:after="0"/>
              <w:rPr>
                <w:rFonts w:ascii="Calibri" w:hAnsi="Calibri"/>
                <w:sz w:val="20"/>
                <w:szCs w:val="20"/>
              </w:rPr>
            </w:pPr>
            <w:sdt>
              <w:sdtPr>
                <w:rPr>
                  <w:rFonts w:ascii="Calibri" w:hAnsi="Calibri"/>
                  <w:sz w:val="20"/>
                  <w:szCs w:val="20"/>
                </w:rPr>
                <w:id w:val="1030679849"/>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71EC27D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0BC1894D"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ABCFDF5"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r>
    </w:tbl>
    <w:p w14:paraId="19568EBB"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8AE53AF"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1AB60B2E"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bookmarkStart w:id="1" w:name="_Hlk135900923"/>
      <w:r>
        <w:rPr>
          <w:rFonts w:ascii="Calibri" w:hAnsi="Calibri"/>
          <w:b/>
          <w:sz w:val="20"/>
          <w:szCs w:val="20"/>
        </w:rPr>
        <w:t>Cette demande (pages 1 à 4) complétée et signée par l’agent et sa hiérarchie, est à adresser</w:t>
      </w:r>
      <w:r>
        <w:rPr>
          <w:rFonts w:ascii="Calibri" w:hAnsi="Calibri"/>
          <w:sz w:val="20"/>
          <w:szCs w:val="20"/>
        </w:rPr>
        <w:t> :</w:t>
      </w:r>
    </w:p>
    <w:bookmarkEnd w:id="1"/>
    <w:p w14:paraId="54D796F6"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À la directrice du service des relations internationales (</w:t>
      </w:r>
      <w:hyperlink r:id="rId10">
        <w:r>
          <w:rPr>
            <w:rStyle w:val="LienInternet"/>
            <w:rFonts w:ascii="Calibri" w:hAnsi="Calibri"/>
            <w:sz w:val="20"/>
            <w:szCs w:val="20"/>
          </w:rPr>
          <w:t>marielle.peyret@univ-pau.fr</w:t>
        </w:r>
      </w:hyperlink>
      <w:r>
        <w:rPr>
          <w:rFonts w:ascii="Calibri" w:hAnsi="Calibri"/>
          <w:sz w:val="20"/>
          <w:szCs w:val="20"/>
        </w:rPr>
        <w:t xml:space="preserve">) </w:t>
      </w:r>
    </w:p>
    <w:p w14:paraId="6DC73E7F" w14:textId="77777777" w:rsidR="00105CD8" w:rsidRDefault="00105CD8" w:rsidP="00105CD8">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Ou à la gestionnaire administrative (</w:t>
      </w:r>
      <w:hyperlink r:id="rId11" w:history="1">
        <w:r w:rsidRPr="004D27CD">
          <w:rPr>
            <w:rStyle w:val="Lienhypertexte"/>
            <w:rFonts w:ascii="Calibri" w:hAnsi="Calibri"/>
            <w:sz w:val="20"/>
            <w:szCs w:val="20"/>
          </w:rPr>
          <w:t>marielle.plumet@univ-pau.fr</w:t>
        </w:r>
      </w:hyperlink>
      <w:r>
        <w:rPr>
          <w:rFonts w:ascii="Calibri" w:hAnsi="Calibri"/>
          <w:sz w:val="20"/>
          <w:szCs w:val="20"/>
        </w:rPr>
        <w:t>)</w:t>
      </w:r>
    </w:p>
    <w:p w14:paraId="0FB573E5" w14:textId="77777777" w:rsidR="00105CD8" w:rsidRDefault="00105CD8" w:rsidP="00105CD8">
      <w:pPr>
        <w:tabs>
          <w:tab w:val="left" w:pos="1701"/>
          <w:tab w:val="left" w:leader="dot" w:pos="4536"/>
          <w:tab w:val="right" w:leader="dot" w:pos="5670"/>
          <w:tab w:val="left" w:leader="dot" w:pos="8505"/>
        </w:tabs>
        <w:spacing w:after="0"/>
        <w:jc w:val="center"/>
      </w:pPr>
      <w:r>
        <w:rPr>
          <w:rFonts w:ascii="Calibri" w:hAnsi="Calibri"/>
          <w:sz w:val="20"/>
          <w:szCs w:val="20"/>
        </w:rPr>
        <w:t>Et/ou à la Chargée de mission mobilité internationale de l’UPPA (</w:t>
      </w:r>
      <w:hyperlink r:id="rId12" w:history="1">
        <w:r w:rsidRPr="00595613">
          <w:rPr>
            <w:rStyle w:val="Lienhypertexte"/>
            <w:rFonts w:ascii="Calibri" w:hAnsi="Calibri"/>
            <w:sz w:val="20"/>
            <w:szCs w:val="20"/>
          </w:rPr>
          <w:t>erasmus-coordinator@univ-pau.fr</w:t>
        </w:r>
      </w:hyperlink>
      <w:r>
        <w:rPr>
          <w:rStyle w:val="LienInternet"/>
          <w:rFonts w:ascii="Calibri" w:hAnsi="Calibri"/>
          <w:sz w:val="20"/>
          <w:szCs w:val="20"/>
        </w:rPr>
        <w:t>)</w:t>
      </w:r>
    </w:p>
    <w:p w14:paraId="3F2BBF14" w14:textId="77777777" w:rsidR="00105CD8" w:rsidRDefault="00105CD8" w:rsidP="00105CD8">
      <w:pPr>
        <w:tabs>
          <w:tab w:val="left" w:pos="1701"/>
          <w:tab w:val="left" w:leader="dot" w:pos="4536"/>
          <w:tab w:val="right" w:leader="dot" w:pos="5670"/>
          <w:tab w:val="left" w:leader="dot" w:pos="8505"/>
        </w:tabs>
        <w:spacing w:after="0"/>
        <w:jc w:val="center"/>
      </w:pPr>
    </w:p>
    <w:p w14:paraId="6C065673" w14:textId="0E87AC1E" w:rsidR="00C95461" w:rsidRDefault="00C95461">
      <w:pPr>
        <w:tabs>
          <w:tab w:val="left" w:pos="1701"/>
          <w:tab w:val="left" w:leader="dot" w:pos="4536"/>
          <w:tab w:val="right" w:leader="dot" w:pos="5670"/>
          <w:tab w:val="left" w:leader="dot" w:pos="8505"/>
        </w:tabs>
        <w:spacing w:after="0"/>
        <w:jc w:val="center"/>
      </w:pPr>
    </w:p>
    <w:p w14:paraId="05E2C24F" w14:textId="67450825" w:rsidR="005A6B5C" w:rsidRDefault="005A6B5C">
      <w:pPr>
        <w:tabs>
          <w:tab w:val="left" w:pos="1701"/>
          <w:tab w:val="left" w:leader="dot" w:pos="4536"/>
          <w:tab w:val="right" w:leader="dot" w:pos="5670"/>
          <w:tab w:val="left" w:leader="dot" w:pos="8505"/>
        </w:tabs>
        <w:spacing w:after="0"/>
        <w:jc w:val="center"/>
      </w:pPr>
    </w:p>
    <w:p w14:paraId="5E565D2A" w14:textId="3240F96A" w:rsidR="005A6B5C" w:rsidRDefault="005A6B5C">
      <w:pPr>
        <w:tabs>
          <w:tab w:val="left" w:pos="1701"/>
          <w:tab w:val="left" w:leader="dot" w:pos="4536"/>
          <w:tab w:val="right" w:leader="dot" w:pos="5670"/>
          <w:tab w:val="left" w:leader="dot" w:pos="8505"/>
        </w:tabs>
        <w:spacing w:after="0"/>
        <w:jc w:val="center"/>
      </w:pPr>
    </w:p>
    <w:p w14:paraId="01AD133B" w14:textId="67C768FE" w:rsidR="005A6B5C" w:rsidRDefault="005A6B5C">
      <w:pPr>
        <w:tabs>
          <w:tab w:val="left" w:pos="1701"/>
          <w:tab w:val="left" w:leader="dot" w:pos="4536"/>
          <w:tab w:val="right" w:leader="dot" w:pos="5670"/>
          <w:tab w:val="left" w:leader="dot" w:pos="8505"/>
        </w:tabs>
        <w:spacing w:after="0"/>
        <w:jc w:val="center"/>
      </w:pPr>
    </w:p>
    <w:p w14:paraId="6813B8B5" w14:textId="57A1DFD4" w:rsidR="005A6B5C" w:rsidRDefault="005A6B5C">
      <w:pPr>
        <w:tabs>
          <w:tab w:val="left" w:pos="1701"/>
          <w:tab w:val="left" w:leader="dot" w:pos="4536"/>
          <w:tab w:val="right" w:leader="dot" w:pos="5670"/>
          <w:tab w:val="left" w:leader="dot" w:pos="8505"/>
        </w:tabs>
        <w:spacing w:after="0"/>
        <w:jc w:val="center"/>
      </w:pPr>
    </w:p>
    <w:p w14:paraId="7814AD51" w14:textId="4C49EC71" w:rsidR="005A6B5C" w:rsidRDefault="005A6B5C">
      <w:pPr>
        <w:tabs>
          <w:tab w:val="left" w:pos="1701"/>
          <w:tab w:val="left" w:leader="dot" w:pos="4536"/>
          <w:tab w:val="right" w:leader="dot" w:pos="5670"/>
          <w:tab w:val="left" w:leader="dot" w:pos="8505"/>
        </w:tabs>
        <w:spacing w:after="0"/>
        <w:jc w:val="center"/>
      </w:pPr>
    </w:p>
    <w:p w14:paraId="4B009A2B" w14:textId="71274BC5" w:rsidR="005A6B5C" w:rsidRDefault="005A6B5C">
      <w:pPr>
        <w:tabs>
          <w:tab w:val="left" w:pos="1701"/>
          <w:tab w:val="left" w:leader="dot" w:pos="4536"/>
          <w:tab w:val="right" w:leader="dot" w:pos="5670"/>
          <w:tab w:val="left" w:leader="dot" w:pos="8505"/>
        </w:tabs>
        <w:spacing w:after="0"/>
        <w:jc w:val="center"/>
      </w:pPr>
    </w:p>
    <w:p w14:paraId="0B92B0D7" w14:textId="1596EDB7" w:rsidR="005A6B5C" w:rsidRDefault="005A6B5C">
      <w:pPr>
        <w:tabs>
          <w:tab w:val="left" w:pos="1701"/>
          <w:tab w:val="left" w:leader="dot" w:pos="4536"/>
          <w:tab w:val="right" w:leader="dot" w:pos="5670"/>
          <w:tab w:val="left" w:leader="dot" w:pos="8505"/>
        </w:tabs>
        <w:spacing w:after="0"/>
        <w:jc w:val="center"/>
      </w:pPr>
    </w:p>
    <w:p w14:paraId="5A2A5581" w14:textId="251F0F68" w:rsidR="005A6B5C" w:rsidRDefault="005A6B5C">
      <w:pPr>
        <w:tabs>
          <w:tab w:val="left" w:pos="1701"/>
          <w:tab w:val="left" w:leader="dot" w:pos="4536"/>
          <w:tab w:val="right" w:leader="dot" w:pos="5670"/>
          <w:tab w:val="left" w:leader="dot" w:pos="8505"/>
        </w:tabs>
        <w:spacing w:after="0"/>
        <w:jc w:val="center"/>
      </w:pPr>
    </w:p>
    <w:p w14:paraId="339EBE95" w14:textId="6C021DA3" w:rsidR="005A6B5C" w:rsidRDefault="005A6B5C">
      <w:pPr>
        <w:tabs>
          <w:tab w:val="left" w:pos="1701"/>
          <w:tab w:val="left" w:leader="dot" w:pos="4536"/>
          <w:tab w:val="right" w:leader="dot" w:pos="5670"/>
          <w:tab w:val="left" w:leader="dot" w:pos="8505"/>
        </w:tabs>
        <w:spacing w:after="0"/>
        <w:jc w:val="center"/>
      </w:pPr>
    </w:p>
    <w:p w14:paraId="2837E94E" w14:textId="03FE2F2E" w:rsidR="005A6B5C" w:rsidRDefault="005A6B5C">
      <w:pPr>
        <w:tabs>
          <w:tab w:val="left" w:pos="1701"/>
          <w:tab w:val="left" w:leader="dot" w:pos="4536"/>
          <w:tab w:val="right" w:leader="dot" w:pos="5670"/>
          <w:tab w:val="left" w:leader="dot" w:pos="8505"/>
        </w:tabs>
        <w:spacing w:after="0"/>
        <w:jc w:val="center"/>
      </w:pPr>
    </w:p>
    <w:p w14:paraId="4964A305" w14:textId="34CED035" w:rsidR="005A6B5C" w:rsidRDefault="005A6B5C">
      <w:pPr>
        <w:tabs>
          <w:tab w:val="left" w:pos="1701"/>
          <w:tab w:val="left" w:leader="dot" w:pos="4536"/>
          <w:tab w:val="right" w:leader="dot" w:pos="5670"/>
          <w:tab w:val="left" w:leader="dot" w:pos="8505"/>
        </w:tabs>
        <w:spacing w:after="0"/>
        <w:jc w:val="center"/>
      </w:pPr>
    </w:p>
    <w:p w14:paraId="7D164F7A" w14:textId="37E8ADBE" w:rsidR="005A6B5C" w:rsidRDefault="005A6B5C">
      <w:pPr>
        <w:tabs>
          <w:tab w:val="left" w:pos="1701"/>
          <w:tab w:val="left" w:leader="dot" w:pos="4536"/>
          <w:tab w:val="right" w:leader="dot" w:pos="5670"/>
          <w:tab w:val="left" w:leader="dot" w:pos="8505"/>
        </w:tabs>
        <w:spacing w:after="0"/>
        <w:jc w:val="center"/>
      </w:pPr>
      <w:r>
        <w:br w:type="page"/>
      </w:r>
    </w:p>
    <w:p w14:paraId="2B110818" w14:textId="4B23E614" w:rsidR="005A6B5C" w:rsidRPr="002B3466" w:rsidRDefault="005A6B5C">
      <w:pPr>
        <w:tabs>
          <w:tab w:val="left" w:pos="1701"/>
          <w:tab w:val="left" w:leader="dot" w:pos="4536"/>
          <w:tab w:val="right" w:leader="dot" w:pos="5670"/>
          <w:tab w:val="left" w:leader="dot" w:pos="8505"/>
        </w:tabs>
        <w:spacing w:after="0"/>
        <w:jc w:val="center"/>
        <w:rPr>
          <w:b/>
          <w:i/>
        </w:rPr>
      </w:pPr>
      <w:r w:rsidRPr="002B3466">
        <w:rPr>
          <w:rFonts w:ascii="Calibri" w:hAnsi="Calibri"/>
          <w:b/>
          <w:i/>
        </w:rPr>
        <w:lastRenderedPageBreak/>
        <w:t xml:space="preserve">Financement Erasmus - </w:t>
      </w:r>
      <w:hyperlink r:id="rId13" w:history="1">
        <w:r w:rsidRPr="002B3466">
          <w:rPr>
            <w:rFonts w:ascii="Calibri" w:hAnsi="Calibri"/>
            <w:b/>
            <w:i/>
          </w:rPr>
          <w:t>tableau des frais éligibles</w:t>
        </w:r>
      </w:hyperlink>
      <w:r w:rsidR="00FF0B64">
        <w:rPr>
          <w:rFonts w:ascii="Calibri" w:hAnsi="Calibri"/>
          <w:b/>
          <w:i/>
        </w:rPr>
        <w:t xml:space="preserve"> - budget convention </w:t>
      </w:r>
      <w:r w:rsidR="004E6424">
        <w:rPr>
          <w:rFonts w:ascii="Calibri" w:hAnsi="Calibri"/>
          <w:b/>
          <w:i/>
        </w:rPr>
        <w:t>2024</w:t>
      </w:r>
    </w:p>
    <w:p w14:paraId="72CED7D6" w14:textId="7AC940D5" w:rsidR="00A132B6" w:rsidRDefault="00A132B6">
      <w:pPr>
        <w:tabs>
          <w:tab w:val="left" w:pos="1701"/>
          <w:tab w:val="left" w:leader="dot" w:pos="4536"/>
          <w:tab w:val="right" w:leader="dot" w:pos="5670"/>
          <w:tab w:val="left" w:leader="dot" w:pos="8505"/>
        </w:tabs>
        <w:spacing w:after="0"/>
        <w:jc w:val="center"/>
      </w:pPr>
    </w:p>
    <w:p w14:paraId="7EE6A03E" w14:textId="77777777" w:rsidR="00CB2CFF" w:rsidRPr="00326219" w:rsidRDefault="00CB2CFF" w:rsidP="00CB2CFF">
      <w:pPr>
        <w:rPr>
          <w:rFonts w:asciiTheme="minorHAnsi" w:hAnsiTheme="minorHAnsi" w:cstheme="minorHAnsi"/>
          <w:b/>
          <w:bCs/>
          <w:color w:val="00B050"/>
          <w:sz w:val="20"/>
          <w:szCs w:val="20"/>
        </w:rPr>
      </w:pPr>
      <w:bookmarkStart w:id="2" w:name="_Hlk97220544"/>
      <w:r w:rsidRPr="00326219">
        <w:rPr>
          <w:rFonts w:asciiTheme="minorHAnsi" w:hAnsiTheme="minorHAnsi" w:cstheme="minorHAnsi"/>
          <w:b/>
          <w:bCs/>
          <w:color w:val="00B050"/>
          <w:sz w:val="20"/>
          <w:szCs w:val="20"/>
        </w:rPr>
        <w:t>Mobilité du personnel</w:t>
      </w:r>
    </w:p>
    <w:p w14:paraId="709E5B96"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1. Frais de voyage </w:t>
      </w:r>
    </w:p>
    <w:tbl>
      <w:tblPr>
        <w:tblStyle w:val="Grilledutableau"/>
        <w:tblW w:w="0" w:type="auto"/>
        <w:jc w:val="center"/>
        <w:tblLook w:val="04A0" w:firstRow="1" w:lastRow="0" w:firstColumn="1" w:lastColumn="0" w:noHBand="0" w:noVBand="1"/>
      </w:tblPr>
      <w:tblGrid>
        <w:gridCol w:w="3020"/>
        <w:gridCol w:w="3021"/>
        <w:gridCol w:w="3021"/>
      </w:tblGrid>
      <w:tr w:rsidR="00CB2CFF" w:rsidRPr="00CB2CFF" w14:paraId="2983101B" w14:textId="77777777" w:rsidTr="005E6654">
        <w:trPr>
          <w:jc w:val="center"/>
        </w:trPr>
        <w:tc>
          <w:tcPr>
            <w:tcW w:w="3020" w:type="dxa"/>
            <w:vAlign w:val="center"/>
          </w:tcPr>
          <w:p w14:paraId="062C8D72" w14:textId="77777777" w:rsidR="00CB2CFF" w:rsidRPr="00CB2CFF" w:rsidRDefault="00CB2CFF" w:rsidP="005E6654">
            <w:pPr>
              <w:jc w:val="left"/>
              <w:rPr>
                <w:rFonts w:asciiTheme="minorHAnsi" w:hAnsiTheme="minorHAnsi" w:cstheme="minorHAnsi"/>
                <w:sz w:val="20"/>
                <w:szCs w:val="20"/>
              </w:rPr>
            </w:pPr>
            <w:bookmarkStart w:id="3" w:name="_Hlk178864365"/>
            <w:r w:rsidRPr="00CB2CFF">
              <w:rPr>
                <w:rFonts w:asciiTheme="minorHAnsi" w:hAnsiTheme="minorHAnsi" w:cstheme="minorHAnsi"/>
                <w:b/>
                <w:bCs/>
                <w:sz w:val="20"/>
                <w:szCs w:val="20"/>
              </w:rPr>
              <w:t>Distances</w:t>
            </w:r>
          </w:p>
        </w:tc>
        <w:tc>
          <w:tcPr>
            <w:tcW w:w="3021" w:type="dxa"/>
            <w:vAlign w:val="center"/>
          </w:tcPr>
          <w:p w14:paraId="763AFCF1" w14:textId="77777777" w:rsidR="00CB2CFF" w:rsidRPr="00CB2CFF" w:rsidRDefault="00CB2CFF" w:rsidP="005E6654">
            <w:pPr>
              <w:jc w:val="left"/>
              <w:rPr>
                <w:rFonts w:asciiTheme="minorHAnsi" w:hAnsiTheme="minorHAnsi" w:cstheme="minorHAnsi"/>
                <w:sz w:val="20"/>
                <w:szCs w:val="20"/>
              </w:rPr>
            </w:pPr>
            <w:r w:rsidRPr="00CB2CFF">
              <w:rPr>
                <w:rFonts w:asciiTheme="minorHAnsi" w:hAnsiTheme="minorHAnsi" w:cstheme="minorHAnsi"/>
                <w:b/>
                <w:bCs/>
                <w:sz w:val="20"/>
                <w:szCs w:val="20"/>
              </w:rPr>
              <w:t>Moyen de transport standard</w:t>
            </w:r>
          </w:p>
        </w:tc>
        <w:tc>
          <w:tcPr>
            <w:tcW w:w="3021" w:type="dxa"/>
            <w:vAlign w:val="center"/>
          </w:tcPr>
          <w:p w14:paraId="3741E62C" w14:textId="77777777" w:rsidR="00DE6051" w:rsidRDefault="00DE6051" w:rsidP="005E6654">
            <w:pPr>
              <w:spacing w:after="0"/>
              <w:jc w:val="left"/>
              <w:rPr>
                <w:rFonts w:asciiTheme="minorHAnsi" w:hAnsiTheme="minorHAnsi" w:cstheme="minorHAnsi"/>
                <w:b/>
                <w:bCs/>
                <w:sz w:val="20"/>
                <w:szCs w:val="20"/>
              </w:rPr>
            </w:pPr>
            <w:r w:rsidRPr="00B14F4D">
              <w:rPr>
                <w:rFonts w:asciiTheme="minorHAnsi" w:hAnsiTheme="minorHAnsi" w:cstheme="minorHAnsi"/>
                <w:b/>
                <w:bCs/>
                <w:sz w:val="20"/>
                <w:szCs w:val="20"/>
              </w:rPr>
              <w:t xml:space="preserve">Moyen de transport écoresponsable </w:t>
            </w:r>
          </w:p>
          <w:p w14:paraId="5006A209" w14:textId="1C22F001" w:rsidR="00DE6051" w:rsidRPr="00DE6051" w:rsidRDefault="00DE6051" w:rsidP="005E6654">
            <w:pPr>
              <w:spacing w:after="0"/>
              <w:jc w:val="left"/>
              <w:rPr>
                <w:rFonts w:asciiTheme="minorHAnsi" w:hAnsiTheme="minorHAnsi" w:cstheme="minorHAnsi"/>
                <w:b/>
                <w:sz w:val="20"/>
                <w:szCs w:val="20"/>
              </w:rPr>
            </w:pPr>
            <w:r w:rsidRPr="00B14F4D">
              <w:rPr>
                <w:rFonts w:asciiTheme="minorHAnsi" w:hAnsiTheme="minorHAnsi" w:cstheme="minorHAnsi"/>
                <w:b/>
                <w:bCs/>
                <w:sz w:val="20"/>
                <w:szCs w:val="20"/>
              </w:rPr>
              <w:t>(</w:t>
            </w:r>
            <w:proofErr w:type="gramStart"/>
            <w:r w:rsidRPr="00B14F4D">
              <w:rPr>
                <w:rFonts w:asciiTheme="minorHAnsi" w:hAnsiTheme="minorHAnsi" w:cstheme="minorHAnsi"/>
                <w:b/>
                <w:sz w:val="20"/>
                <w:szCs w:val="20"/>
              </w:rPr>
              <w:t>train</w:t>
            </w:r>
            <w:proofErr w:type="gramEnd"/>
            <w:r w:rsidRPr="00B14F4D">
              <w:rPr>
                <w:rFonts w:asciiTheme="minorHAnsi" w:hAnsiTheme="minorHAnsi" w:cstheme="minorHAnsi"/>
                <w:b/>
                <w:sz w:val="20"/>
                <w:szCs w:val="20"/>
              </w:rPr>
              <w:t>, bus et covoiturage</w:t>
            </w:r>
            <w:r>
              <w:rPr>
                <w:rFonts w:asciiTheme="minorHAnsi" w:hAnsiTheme="minorHAnsi" w:cstheme="minorHAnsi"/>
                <w:b/>
                <w:sz w:val="20"/>
                <w:szCs w:val="20"/>
              </w:rPr>
              <w:t>)</w:t>
            </w:r>
          </w:p>
        </w:tc>
      </w:tr>
      <w:tr w:rsidR="00CB2CFF" w:rsidRPr="00825C44" w14:paraId="1939ED52" w14:textId="77777777" w:rsidTr="00825C44">
        <w:trPr>
          <w:trHeight w:val="340"/>
          <w:jc w:val="center"/>
        </w:trPr>
        <w:tc>
          <w:tcPr>
            <w:tcW w:w="3020" w:type="dxa"/>
            <w:shd w:val="clear" w:color="auto" w:fill="auto"/>
            <w:vAlign w:val="center"/>
          </w:tcPr>
          <w:p w14:paraId="240DB7AC" w14:textId="77777777" w:rsidR="00CB2CFF" w:rsidRPr="00CB2CFF" w:rsidRDefault="00CB2CFF" w:rsidP="00825C44">
            <w:pPr>
              <w:pStyle w:val="Default"/>
              <w:rPr>
                <w:rFonts w:asciiTheme="minorHAnsi" w:hAnsiTheme="minorHAnsi" w:cstheme="minorHAnsi"/>
                <w:sz w:val="20"/>
                <w:szCs w:val="20"/>
              </w:rPr>
            </w:pPr>
            <w:r w:rsidRPr="00CB2CFF">
              <w:rPr>
                <w:rFonts w:asciiTheme="minorHAnsi" w:hAnsiTheme="minorHAnsi" w:cstheme="minorHAnsi"/>
                <w:sz w:val="20"/>
                <w:szCs w:val="20"/>
              </w:rPr>
              <w:t>Entre 0 et 99 Km</w:t>
            </w:r>
          </w:p>
        </w:tc>
        <w:tc>
          <w:tcPr>
            <w:tcW w:w="3021" w:type="dxa"/>
            <w:shd w:val="clear" w:color="auto" w:fill="auto"/>
            <w:vAlign w:val="center"/>
          </w:tcPr>
          <w:p w14:paraId="3D4C0F7C" w14:textId="470B3EDF"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28</w:t>
            </w:r>
            <w:r w:rsidR="00CB2CFF" w:rsidRPr="00CB2CFF">
              <w:rPr>
                <w:rFonts w:asciiTheme="minorHAnsi" w:hAnsiTheme="minorHAnsi" w:cstheme="minorHAnsi"/>
                <w:sz w:val="20"/>
                <w:szCs w:val="20"/>
              </w:rPr>
              <w:t xml:space="preserve"> euros par participant</w:t>
            </w:r>
          </w:p>
        </w:tc>
        <w:tc>
          <w:tcPr>
            <w:tcW w:w="3021" w:type="dxa"/>
            <w:shd w:val="clear" w:color="auto" w:fill="auto"/>
            <w:vAlign w:val="center"/>
          </w:tcPr>
          <w:p w14:paraId="29FAE542" w14:textId="0DE410DE"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56</w:t>
            </w:r>
            <w:r w:rsidRPr="00CB2CFF">
              <w:rPr>
                <w:rFonts w:asciiTheme="minorHAnsi" w:hAnsiTheme="minorHAnsi" w:cstheme="minorHAnsi"/>
                <w:sz w:val="20"/>
                <w:szCs w:val="20"/>
              </w:rPr>
              <w:t xml:space="preserve"> euros par participant</w:t>
            </w:r>
          </w:p>
        </w:tc>
      </w:tr>
      <w:tr w:rsidR="00CB2CFF" w:rsidRPr="00825C44" w14:paraId="5DC58AF2" w14:textId="77777777" w:rsidTr="00825C44">
        <w:trPr>
          <w:trHeight w:val="340"/>
          <w:jc w:val="center"/>
        </w:trPr>
        <w:tc>
          <w:tcPr>
            <w:tcW w:w="3020" w:type="dxa"/>
            <w:shd w:val="clear" w:color="auto" w:fill="auto"/>
            <w:vAlign w:val="center"/>
          </w:tcPr>
          <w:p w14:paraId="5E521C2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100 et 499 Km </w:t>
            </w:r>
          </w:p>
        </w:tc>
        <w:tc>
          <w:tcPr>
            <w:tcW w:w="3021" w:type="dxa"/>
            <w:shd w:val="clear" w:color="auto" w:fill="auto"/>
            <w:vAlign w:val="center"/>
          </w:tcPr>
          <w:p w14:paraId="0F101629" w14:textId="2EA12DED" w:rsidR="00CB2CFF" w:rsidRPr="00CB2CFF" w:rsidRDefault="00087723" w:rsidP="00E76DC3">
            <w:pPr>
              <w:pStyle w:val="Default"/>
              <w:jc w:val="left"/>
              <w:rPr>
                <w:rFonts w:asciiTheme="minorHAnsi" w:hAnsiTheme="minorHAnsi" w:cstheme="minorHAnsi"/>
                <w:sz w:val="20"/>
                <w:szCs w:val="20"/>
              </w:rPr>
            </w:pPr>
            <w:r>
              <w:rPr>
                <w:rFonts w:asciiTheme="minorHAnsi" w:hAnsiTheme="minorHAnsi" w:cstheme="minorHAnsi"/>
                <w:sz w:val="20"/>
                <w:szCs w:val="20"/>
              </w:rPr>
              <w:t>211</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772EE9A0" w14:textId="0974216D" w:rsidR="00CB2CFF" w:rsidRPr="00CB2CFF" w:rsidRDefault="00087723" w:rsidP="00E76DC3">
            <w:pPr>
              <w:pStyle w:val="Default"/>
              <w:jc w:val="left"/>
              <w:rPr>
                <w:rFonts w:asciiTheme="minorHAnsi" w:hAnsiTheme="minorHAnsi" w:cstheme="minorHAnsi"/>
                <w:sz w:val="20"/>
                <w:szCs w:val="20"/>
              </w:rPr>
            </w:pPr>
            <w:r>
              <w:rPr>
                <w:rFonts w:asciiTheme="minorHAnsi" w:hAnsiTheme="minorHAnsi" w:cstheme="minorHAnsi"/>
                <w:sz w:val="20"/>
                <w:szCs w:val="20"/>
              </w:rPr>
              <w:t>285</w:t>
            </w:r>
            <w:r w:rsidR="00CB2CFF" w:rsidRPr="00CB2CFF">
              <w:rPr>
                <w:rFonts w:asciiTheme="minorHAnsi" w:hAnsiTheme="minorHAnsi" w:cstheme="minorHAnsi"/>
                <w:sz w:val="20"/>
                <w:szCs w:val="20"/>
              </w:rPr>
              <w:t xml:space="preserve"> euros par participant </w:t>
            </w:r>
          </w:p>
        </w:tc>
      </w:tr>
      <w:tr w:rsidR="00CB2CFF" w:rsidRPr="00825C44" w14:paraId="1EB369DB" w14:textId="77777777" w:rsidTr="00825C44">
        <w:trPr>
          <w:trHeight w:val="340"/>
          <w:jc w:val="center"/>
        </w:trPr>
        <w:tc>
          <w:tcPr>
            <w:tcW w:w="3020" w:type="dxa"/>
            <w:shd w:val="clear" w:color="auto" w:fill="auto"/>
            <w:vAlign w:val="center"/>
          </w:tcPr>
          <w:p w14:paraId="7E704E6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500 et 1999 Km </w:t>
            </w:r>
          </w:p>
        </w:tc>
        <w:tc>
          <w:tcPr>
            <w:tcW w:w="3021" w:type="dxa"/>
            <w:shd w:val="clear" w:color="auto" w:fill="auto"/>
            <w:vAlign w:val="center"/>
          </w:tcPr>
          <w:p w14:paraId="357E0770" w14:textId="44A77CC2"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309</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3EF02B21" w14:textId="31F1B815"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417</w:t>
            </w:r>
            <w:r w:rsidR="00CB2CFF" w:rsidRPr="00CB2CFF">
              <w:rPr>
                <w:rFonts w:asciiTheme="minorHAnsi" w:hAnsiTheme="minorHAnsi" w:cstheme="minorHAnsi"/>
                <w:sz w:val="20"/>
                <w:szCs w:val="20"/>
              </w:rPr>
              <w:t xml:space="preserve"> euros par participant </w:t>
            </w:r>
          </w:p>
        </w:tc>
      </w:tr>
      <w:tr w:rsidR="00CB2CFF" w:rsidRPr="00825C44" w14:paraId="2F1EE1FB" w14:textId="77777777" w:rsidTr="00825C44">
        <w:trPr>
          <w:trHeight w:val="340"/>
          <w:jc w:val="center"/>
        </w:trPr>
        <w:tc>
          <w:tcPr>
            <w:tcW w:w="3020" w:type="dxa"/>
            <w:shd w:val="clear" w:color="auto" w:fill="auto"/>
            <w:vAlign w:val="center"/>
          </w:tcPr>
          <w:p w14:paraId="63F0BA5E"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2000 et 2999 Km </w:t>
            </w:r>
          </w:p>
        </w:tc>
        <w:tc>
          <w:tcPr>
            <w:tcW w:w="3021" w:type="dxa"/>
            <w:shd w:val="clear" w:color="auto" w:fill="auto"/>
            <w:vAlign w:val="center"/>
          </w:tcPr>
          <w:p w14:paraId="252A90C0" w14:textId="5FC0665C"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395</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6CFFDF1A" w14:textId="377F0866"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535</w:t>
            </w:r>
            <w:r w:rsidR="00CB2CFF" w:rsidRPr="00CB2CFF">
              <w:rPr>
                <w:rFonts w:asciiTheme="minorHAnsi" w:hAnsiTheme="minorHAnsi" w:cstheme="minorHAnsi"/>
                <w:sz w:val="20"/>
                <w:szCs w:val="20"/>
              </w:rPr>
              <w:t xml:space="preserve"> euros par participant </w:t>
            </w:r>
          </w:p>
        </w:tc>
      </w:tr>
      <w:tr w:rsidR="00CB2CFF" w:rsidRPr="00825C44" w14:paraId="3898C8C9" w14:textId="77777777" w:rsidTr="00825C44">
        <w:trPr>
          <w:trHeight w:val="340"/>
          <w:jc w:val="center"/>
        </w:trPr>
        <w:tc>
          <w:tcPr>
            <w:tcW w:w="3020" w:type="dxa"/>
            <w:shd w:val="clear" w:color="auto" w:fill="auto"/>
            <w:vAlign w:val="center"/>
          </w:tcPr>
          <w:p w14:paraId="4ED025A3"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3000 et 3999 Km </w:t>
            </w:r>
          </w:p>
        </w:tc>
        <w:tc>
          <w:tcPr>
            <w:tcW w:w="3021" w:type="dxa"/>
            <w:shd w:val="clear" w:color="auto" w:fill="auto"/>
            <w:vAlign w:val="center"/>
          </w:tcPr>
          <w:p w14:paraId="2240B4AF" w14:textId="4E9A2B24"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580</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27606894" w14:textId="168CE875"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785</w:t>
            </w:r>
            <w:r w:rsidR="00CB2CFF" w:rsidRPr="00CB2CFF">
              <w:rPr>
                <w:rFonts w:asciiTheme="minorHAnsi" w:hAnsiTheme="minorHAnsi" w:cstheme="minorHAnsi"/>
                <w:sz w:val="20"/>
                <w:szCs w:val="20"/>
              </w:rPr>
              <w:t xml:space="preserve"> euros par participant </w:t>
            </w:r>
          </w:p>
        </w:tc>
      </w:tr>
      <w:tr w:rsidR="00CB2CFF" w:rsidRPr="00825C44" w14:paraId="3E509AAA" w14:textId="77777777" w:rsidTr="00825C44">
        <w:trPr>
          <w:trHeight w:val="340"/>
          <w:jc w:val="center"/>
        </w:trPr>
        <w:tc>
          <w:tcPr>
            <w:tcW w:w="3020" w:type="dxa"/>
            <w:shd w:val="clear" w:color="auto" w:fill="auto"/>
            <w:vAlign w:val="center"/>
          </w:tcPr>
          <w:p w14:paraId="585BAABF" w14:textId="77777777" w:rsidR="00CB2CFF" w:rsidRPr="00CB2CFF" w:rsidRDefault="00CB2CFF" w:rsidP="00E76DC3">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Entre 4000 et 7999 Km </w:t>
            </w:r>
          </w:p>
        </w:tc>
        <w:tc>
          <w:tcPr>
            <w:tcW w:w="3021" w:type="dxa"/>
            <w:shd w:val="clear" w:color="auto" w:fill="auto"/>
            <w:vAlign w:val="center"/>
          </w:tcPr>
          <w:p w14:paraId="4FB25886" w14:textId="4732F73D" w:rsidR="00CB2CFF" w:rsidRPr="00CB2CFF" w:rsidRDefault="00825C44" w:rsidP="00E76DC3">
            <w:pPr>
              <w:pStyle w:val="Default"/>
              <w:jc w:val="lef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w:t>
            </w:r>
            <w:r>
              <w:rPr>
                <w:rFonts w:asciiTheme="minorHAnsi" w:hAnsiTheme="minorHAnsi" w:cstheme="minorHAnsi"/>
                <w:sz w:val="20"/>
                <w:szCs w:val="20"/>
              </w:rPr>
              <w:t>188</w:t>
            </w:r>
            <w:r w:rsidR="00CB2CFF"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07FADF2E" w14:textId="05177272"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w:t>
            </w:r>
            <w:r>
              <w:rPr>
                <w:rFonts w:asciiTheme="minorHAnsi" w:hAnsiTheme="minorHAnsi" w:cstheme="minorHAnsi"/>
                <w:sz w:val="20"/>
                <w:szCs w:val="20"/>
              </w:rPr>
              <w:t>188</w:t>
            </w:r>
            <w:r w:rsidRPr="00CB2CFF">
              <w:rPr>
                <w:rFonts w:asciiTheme="minorHAnsi" w:hAnsiTheme="minorHAnsi" w:cstheme="minorHAnsi"/>
                <w:sz w:val="20"/>
                <w:szCs w:val="20"/>
              </w:rPr>
              <w:t xml:space="preserve"> euros par participant</w:t>
            </w:r>
          </w:p>
        </w:tc>
      </w:tr>
      <w:tr w:rsidR="00825C44" w:rsidRPr="00825C44" w14:paraId="5A905E30" w14:textId="77777777" w:rsidTr="00825C44">
        <w:trPr>
          <w:trHeight w:val="340"/>
          <w:jc w:val="center"/>
        </w:trPr>
        <w:tc>
          <w:tcPr>
            <w:tcW w:w="3020" w:type="dxa"/>
            <w:shd w:val="clear" w:color="auto" w:fill="auto"/>
            <w:vAlign w:val="center"/>
          </w:tcPr>
          <w:p w14:paraId="7B25DE45" w14:textId="77777777" w:rsidR="00825C44" w:rsidRPr="00CB2CFF" w:rsidRDefault="00825C44" w:rsidP="00773184">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8000 Km ou plus </w:t>
            </w:r>
          </w:p>
        </w:tc>
        <w:tc>
          <w:tcPr>
            <w:tcW w:w="3021" w:type="dxa"/>
            <w:shd w:val="clear" w:color="auto" w:fill="auto"/>
            <w:vAlign w:val="center"/>
          </w:tcPr>
          <w:p w14:paraId="76CD0A27" w14:textId="14554532" w:rsidR="00825C44" w:rsidRPr="00CB2CFF" w:rsidRDefault="00825C44" w:rsidP="00773184">
            <w:pPr>
              <w:pStyle w:val="Default"/>
              <w:jc w:val="left"/>
              <w:rPr>
                <w:rFonts w:asciiTheme="minorHAnsi" w:hAnsiTheme="minorHAnsi" w:cstheme="minorHAnsi"/>
                <w:sz w:val="20"/>
                <w:szCs w:val="20"/>
              </w:rPr>
            </w:pPr>
            <w:r w:rsidRPr="00CB2CFF">
              <w:rPr>
                <w:rFonts w:asciiTheme="minorHAnsi" w:hAnsiTheme="minorHAnsi" w:cstheme="minorHAnsi"/>
                <w:sz w:val="20"/>
                <w:szCs w:val="20"/>
              </w:rPr>
              <w:t>1</w:t>
            </w:r>
            <w:r w:rsidR="00087723">
              <w:rPr>
                <w:rFonts w:asciiTheme="minorHAnsi" w:hAnsiTheme="minorHAnsi" w:cstheme="minorHAnsi"/>
                <w:sz w:val="20"/>
                <w:szCs w:val="20"/>
              </w:rPr>
              <w:t xml:space="preserve"> 735</w:t>
            </w:r>
            <w:r w:rsidRPr="00CB2CFF">
              <w:rPr>
                <w:rFonts w:asciiTheme="minorHAnsi" w:hAnsiTheme="minorHAnsi" w:cstheme="minorHAnsi"/>
                <w:sz w:val="20"/>
                <w:szCs w:val="20"/>
              </w:rPr>
              <w:t xml:space="preserve"> euros par participant </w:t>
            </w:r>
          </w:p>
        </w:tc>
        <w:tc>
          <w:tcPr>
            <w:tcW w:w="3021" w:type="dxa"/>
            <w:shd w:val="clear" w:color="auto" w:fill="auto"/>
            <w:vAlign w:val="center"/>
          </w:tcPr>
          <w:p w14:paraId="330B7B92" w14:textId="2E01887A" w:rsidR="00825C44" w:rsidRPr="00CB2CFF" w:rsidRDefault="00825C44" w:rsidP="00773184">
            <w:pPr>
              <w:pStyle w:val="Default"/>
              <w:rPr>
                <w:rFonts w:asciiTheme="minorHAnsi" w:hAnsiTheme="minorHAnsi" w:cstheme="minorHAnsi"/>
                <w:sz w:val="20"/>
                <w:szCs w:val="20"/>
              </w:rPr>
            </w:pPr>
            <w:r>
              <w:rPr>
                <w:rFonts w:asciiTheme="minorHAnsi" w:hAnsiTheme="minorHAnsi" w:cstheme="minorHAnsi"/>
                <w:sz w:val="20"/>
                <w:szCs w:val="20"/>
              </w:rPr>
              <w:t>1</w:t>
            </w:r>
            <w:r w:rsidR="00087723">
              <w:rPr>
                <w:rFonts w:asciiTheme="minorHAnsi" w:hAnsiTheme="minorHAnsi" w:cstheme="minorHAnsi"/>
                <w:sz w:val="20"/>
                <w:szCs w:val="20"/>
              </w:rPr>
              <w:t xml:space="preserve"> 735</w:t>
            </w:r>
            <w:r w:rsidRPr="00CB2CFF">
              <w:rPr>
                <w:rFonts w:asciiTheme="minorHAnsi" w:hAnsiTheme="minorHAnsi" w:cstheme="minorHAnsi"/>
                <w:sz w:val="20"/>
                <w:szCs w:val="20"/>
              </w:rPr>
              <w:t xml:space="preserve"> euros par participant</w:t>
            </w:r>
          </w:p>
        </w:tc>
      </w:tr>
      <w:tr w:rsidR="00CB2CFF" w:rsidRPr="00825C44" w14:paraId="3E2D6D61" w14:textId="77777777" w:rsidTr="00825C44">
        <w:trPr>
          <w:trHeight w:val="340"/>
          <w:jc w:val="center"/>
        </w:trPr>
        <w:tc>
          <w:tcPr>
            <w:tcW w:w="3020" w:type="dxa"/>
            <w:shd w:val="clear" w:color="auto" w:fill="auto"/>
            <w:vAlign w:val="center"/>
          </w:tcPr>
          <w:p w14:paraId="354A3304" w14:textId="34E9E09F" w:rsidR="00CB2CFF" w:rsidRPr="00CB2CFF" w:rsidRDefault="00CB2CFF" w:rsidP="00E76DC3">
            <w:pPr>
              <w:pStyle w:val="Default"/>
              <w:jc w:val="left"/>
              <w:rPr>
                <w:rFonts w:asciiTheme="minorHAnsi" w:hAnsiTheme="minorHAnsi" w:cstheme="minorHAnsi"/>
                <w:sz w:val="20"/>
                <w:szCs w:val="20"/>
              </w:rPr>
            </w:pPr>
          </w:p>
        </w:tc>
        <w:tc>
          <w:tcPr>
            <w:tcW w:w="3021" w:type="dxa"/>
            <w:shd w:val="clear" w:color="auto" w:fill="auto"/>
            <w:vAlign w:val="center"/>
          </w:tcPr>
          <w:p w14:paraId="7A93F053" w14:textId="74FFE69F" w:rsidR="00CB2CFF" w:rsidRPr="00CB2CFF" w:rsidRDefault="00825C44" w:rsidP="00825C44">
            <w:pPr>
              <w:pStyle w:val="Default"/>
              <w:jc w:val="center"/>
              <w:rPr>
                <w:rFonts w:asciiTheme="minorHAnsi" w:hAnsiTheme="minorHAnsi" w:cstheme="minorHAnsi"/>
                <w:sz w:val="20"/>
                <w:szCs w:val="20"/>
              </w:rPr>
            </w:pPr>
            <w:r>
              <w:rPr>
                <w:rFonts w:asciiTheme="minorHAnsi" w:hAnsiTheme="minorHAnsi" w:cstheme="minorHAnsi"/>
                <w:sz w:val="20"/>
                <w:szCs w:val="20"/>
              </w:rPr>
              <w:t>+ Jusqu’à 2 jours de voyage pour le temps de trajet</w:t>
            </w:r>
          </w:p>
        </w:tc>
        <w:tc>
          <w:tcPr>
            <w:tcW w:w="3021" w:type="dxa"/>
            <w:shd w:val="clear" w:color="auto" w:fill="auto"/>
            <w:vAlign w:val="center"/>
          </w:tcPr>
          <w:p w14:paraId="1877921F" w14:textId="0B89CE9E" w:rsidR="00CB2CFF" w:rsidRPr="00CB2CFF" w:rsidRDefault="00825C44" w:rsidP="00825C44">
            <w:pPr>
              <w:pStyle w:val="Default"/>
              <w:rPr>
                <w:rFonts w:asciiTheme="minorHAnsi" w:hAnsiTheme="minorHAnsi" w:cstheme="minorHAnsi"/>
                <w:sz w:val="20"/>
                <w:szCs w:val="20"/>
              </w:rPr>
            </w:pPr>
            <w:r>
              <w:rPr>
                <w:rFonts w:asciiTheme="minorHAnsi" w:hAnsiTheme="minorHAnsi" w:cstheme="minorHAnsi"/>
                <w:sz w:val="20"/>
                <w:szCs w:val="20"/>
              </w:rPr>
              <w:t>+ Jusqu’à 6 jours de voyage pour le temps de trajet</w:t>
            </w:r>
          </w:p>
        </w:tc>
      </w:tr>
      <w:bookmarkEnd w:id="3"/>
    </w:tbl>
    <w:p w14:paraId="1E4650A8" w14:textId="77777777" w:rsidR="00CB2CFF" w:rsidRDefault="00CB2CFF" w:rsidP="00CB2CFF">
      <w:pPr>
        <w:rPr>
          <w:rFonts w:asciiTheme="minorHAnsi" w:hAnsiTheme="minorHAnsi" w:cstheme="minorHAnsi"/>
          <w:color w:val="auto"/>
          <w:sz w:val="20"/>
          <w:szCs w:val="20"/>
        </w:rPr>
      </w:pPr>
    </w:p>
    <w:p w14:paraId="1AF155B7" w14:textId="77777777" w:rsidR="00326219" w:rsidRPr="001013C5" w:rsidRDefault="00326219" w:rsidP="00326219">
      <w:pPr>
        <w:rPr>
          <w:rFonts w:ascii="Calibri" w:hAnsi="Calibri" w:cs="Calibri"/>
          <w:sz w:val="23"/>
          <w:szCs w:val="23"/>
        </w:rPr>
      </w:pPr>
      <w:r w:rsidRPr="001013C5">
        <w:rPr>
          <w:rFonts w:ascii="Calibri" w:hAnsi="Calibri" w:cs="Calibri"/>
          <w:sz w:val="23"/>
          <w:szCs w:val="23"/>
        </w:rPr>
        <w:t>Nota bene : la « distance » correspond à la distance entre le lieu de départ et l’endroit où a lieu l’activité, tandis que le « montant » couvre la contribution pour un voyage aller-retour.</w:t>
      </w:r>
    </w:p>
    <w:p w14:paraId="377215B6" w14:textId="77777777" w:rsidR="00326219" w:rsidRDefault="00326219" w:rsidP="00326219">
      <w:pPr>
        <w:rPr>
          <w:rFonts w:ascii="Calibri" w:hAnsi="Calibri" w:cs="Calibri"/>
        </w:rPr>
      </w:pPr>
      <w:r w:rsidRPr="001013C5">
        <w:rPr>
          <w:rFonts w:ascii="Calibri" w:hAnsi="Calibri" w:cs="Calibri"/>
          <w:highlight w:val="yellow"/>
        </w:rPr>
        <w:t>*Les distances sont calculées obligatoirement sur le site suivant :</w:t>
      </w:r>
      <w:r w:rsidRPr="001013C5">
        <w:rPr>
          <w:rFonts w:ascii="Calibri" w:hAnsi="Calibri" w:cs="Calibri"/>
        </w:rPr>
        <w:t xml:space="preserve"> </w:t>
      </w:r>
    </w:p>
    <w:p w14:paraId="2EB7C4DB" w14:textId="77777777" w:rsidR="00326219" w:rsidRPr="001013C5" w:rsidRDefault="00087723" w:rsidP="00326219">
      <w:pPr>
        <w:rPr>
          <w:rFonts w:ascii="Calibri" w:hAnsi="Calibri" w:cs="Calibri"/>
        </w:rPr>
      </w:pPr>
      <w:hyperlink r:id="rId14" w:history="1">
        <w:r w:rsidR="00326219" w:rsidRPr="00CA0A9F">
          <w:rPr>
            <w:rStyle w:val="Lienhypertexte"/>
            <w:rFonts w:ascii="Calibri" w:hAnsi="Calibri" w:cs="Calibri"/>
          </w:rPr>
          <w:t>https://erasmus-plus.ec.europa.eu/fr/node/2626</w:t>
        </w:r>
      </w:hyperlink>
    </w:p>
    <w:p w14:paraId="144F4E2A" w14:textId="77777777" w:rsidR="00CB2CFF" w:rsidRPr="00CB2CFF" w:rsidRDefault="00CB2CFF" w:rsidP="00CB2CFF">
      <w:pPr>
        <w:pStyle w:val="Default"/>
        <w:rPr>
          <w:rFonts w:asciiTheme="minorHAnsi" w:hAnsiTheme="minorHAnsi" w:cstheme="minorHAnsi"/>
          <w:sz w:val="20"/>
          <w:szCs w:val="20"/>
        </w:rPr>
      </w:pPr>
    </w:p>
    <w:p w14:paraId="41764C4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 xml:space="preserve">2. Contribution aux frais de séjour </w:t>
      </w:r>
    </w:p>
    <w:p w14:paraId="7258B094" w14:textId="77777777" w:rsidR="00CB2CFF" w:rsidRPr="00CB2CFF" w:rsidRDefault="00CB2CFF" w:rsidP="00CB2CFF">
      <w:pPr>
        <w:rPr>
          <w:rFonts w:asciiTheme="minorHAnsi" w:hAnsiTheme="minorHAnsi" w:cstheme="minorHAnsi"/>
          <w:b/>
          <w:sz w:val="20"/>
          <w:szCs w:val="20"/>
        </w:rPr>
      </w:pPr>
      <w:r w:rsidRPr="00CB2CFF">
        <w:rPr>
          <w:rFonts w:asciiTheme="minorHAnsi" w:hAnsiTheme="minorHAnsi" w:cstheme="minorHAnsi"/>
          <w:b/>
          <w:sz w:val="20"/>
          <w:szCs w:val="20"/>
        </w:rPr>
        <w:t>2.1 Mobilité de personnel des pays participant au Programme</w:t>
      </w:r>
    </w:p>
    <w:tbl>
      <w:tblPr>
        <w:tblStyle w:val="Grilledutableau"/>
        <w:tblW w:w="0" w:type="auto"/>
        <w:jc w:val="center"/>
        <w:tblLook w:val="04A0" w:firstRow="1" w:lastRow="0" w:firstColumn="1" w:lastColumn="0" w:noHBand="0" w:noVBand="1"/>
      </w:tblPr>
      <w:tblGrid>
        <w:gridCol w:w="3020"/>
        <w:gridCol w:w="3638"/>
        <w:gridCol w:w="2404"/>
      </w:tblGrid>
      <w:tr w:rsidR="00CB2CFF" w:rsidRPr="00CB2CFF" w14:paraId="3CC6EEA0" w14:textId="77777777" w:rsidTr="00DE6051">
        <w:trPr>
          <w:trHeight w:val="320"/>
          <w:jc w:val="center"/>
        </w:trPr>
        <w:tc>
          <w:tcPr>
            <w:tcW w:w="3020" w:type="dxa"/>
            <w:vAlign w:val="center"/>
          </w:tcPr>
          <w:p w14:paraId="4F7B22D6" w14:textId="040ED814" w:rsidR="00CB2CFF" w:rsidRPr="00CB2CFF" w:rsidRDefault="00326219" w:rsidP="00E24A31">
            <w:pPr>
              <w:jc w:val="center"/>
              <w:rPr>
                <w:rFonts w:asciiTheme="minorHAnsi" w:hAnsiTheme="minorHAnsi" w:cstheme="minorHAnsi"/>
                <w:b/>
                <w:sz w:val="20"/>
                <w:szCs w:val="20"/>
              </w:rPr>
            </w:pPr>
            <w:r>
              <w:rPr>
                <w:rFonts w:asciiTheme="minorHAnsi" w:hAnsiTheme="minorHAnsi" w:cstheme="minorHAnsi"/>
                <w:b/>
                <w:sz w:val="20"/>
                <w:szCs w:val="20"/>
              </w:rPr>
              <w:t>Groupe</w:t>
            </w:r>
          </w:p>
        </w:tc>
        <w:tc>
          <w:tcPr>
            <w:tcW w:w="3638" w:type="dxa"/>
            <w:vAlign w:val="center"/>
          </w:tcPr>
          <w:p w14:paraId="41F45C5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Pays de destination</w:t>
            </w:r>
          </w:p>
        </w:tc>
        <w:tc>
          <w:tcPr>
            <w:tcW w:w="2404" w:type="dxa"/>
            <w:vAlign w:val="center"/>
          </w:tcPr>
          <w:p w14:paraId="56880F7C" w14:textId="77777777" w:rsidR="00CB2CFF" w:rsidRPr="00CB2CFF" w:rsidRDefault="00CB2CFF" w:rsidP="00E24A31">
            <w:pPr>
              <w:jc w:val="center"/>
              <w:rPr>
                <w:rFonts w:asciiTheme="minorHAnsi" w:hAnsiTheme="minorHAnsi" w:cstheme="minorHAnsi"/>
                <w:b/>
                <w:sz w:val="20"/>
                <w:szCs w:val="20"/>
              </w:rPr>
            </w:pPr>
            <w:r w:rsidRPr="00CB2CFF">
              <w:rPr>
                <w:rFonts w:asciiTheme="minorHAnsi" w:hAnsiTheme="minorHAnsi" w:cstheme="minorHAnsi"/>
                <w:b/>
                <w:sz w:val="20"/>
                <w:szCs w:val="20"/>
              </w:rPr>
              <w:t>Montant par jour en euros</w:t>
            </w:r>
          </w:p>
        </w:tc>
      </w:tr>
      <w:tr w:rsidR="00CB2CFF" w:rsidRPr="00CB2CFF" w14:paraId="5ADE9707" w14:textId="77777777" w:rsidTr="00087723">
        <w:trPr>
          <w:trHeight w:val="1308"/>
          <w:jc w:val="center"/>
        </w:trPr>
        <w:tc>
          <w:tcPr>
            <w:tcW w:w="3020" w:type="dxa"/>
            <w:shd w:val="clear" w:color="auto" w:fill="FBD4B4" w:themeFill="accent6" w:themeFillTint="66"/>
            <w:vAlign w:val="center"/>
          </w:tcPr>
          <w:p w14:paraId="36BD3D27"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1</w:t>
            </w:r>
          </w:p>
          <w:p w14:paraId="14DFD085" w14:textId="77777777" w:rsidR="00CB2CFF" w:rsidRPr="00CB2CFF" w:rsidRDefault="00CB2CFF" w:rsidP="00E24A31">
            <w:pPr>
              <w:pStyle w:val="Default"/>
              <w:jc w:val="left"/>
              <w:rPr>
                <w:rFonts w:asciiTheme="minorHAnsi" w:hAnsiTheme="minorHAnsi" w:cstheme="minorHAnsi"/>
                <w:sz w:val="20"/>
                <w:szCs w:val="20"/>
              </w:rPr>
            </w:pPr>
          </w:p>
          <w:p w14:paraId="694F3F80"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élevé</w:t>
            </w:r>
          </w:p>
        </w:tc>
        <w:tc>
          <w:tcPr>
            <w:tcW w:w="3638" w:type="dxa"/>
            <w:shd w:val="clear" w:color="auto" w:fill="FBD4B4" w:themeFill="accent6" w:themeFillTint="66"/>
            <w:vAlign w:val="center"/>
          </w:tcPr>
          <w:p w14:paraId="204412C1" w14:textId="55B37AE4" w:rsidR="00CB2CFF" w:rsidRPr="00CB2CFF" w:rsidRDefault="00C55915" w:rsidP="00C55915">
            <w:pPr>
              <w:pStyle w:val="Default"/>
              <w:jc w:val="left"/>
              <w:rPr>
                <w:rFonts w:asciiTheme="minorHAnsi" w:hAnsiTheme="minorHAnsi" w:cstheme="minorHAnsi"/>
                <w:sz w:val="20"/>
                <w:szCs w:val="20"/>
              </w:rPr>
            </w:pPr>
            <w:r>
              <w:rPr>
                <w:rFonts w:asciiTheme="minorHAnsi" w:hAnsiTheme="minorHAnsi" w:cstheme="minorHAnsi"/>
                <w:sz w:val="20"/>
                <w:szCs w:val="20"/>
              </w:rPr>
              <w:t>Allemagne, Autriche, Belgique,</w:t>
            </w:r>
            <w:r w:rsidRPr="00CB2CFF">
              <w:rPr>
                <w:rFonts w:asciiTheme="minorHAnsi" w:hAnsiTheme="minorHAnsi" w:cstheme="minorHAnsi"/>
                <w:sz w:val="20"/>
                <w:szCs w:val="20"/>
              </w:rPr>
              <w:t xml:space="preserve"> </w:t>
            </w:r>
            <w:r w:rsidR="00CB2CFF" w:rsidRPr="00CB2CFF">
              <w:rPr>
                <w:rFonts w:asciiTheme="minorHAnsi" w:hAnsiTheme="minorHAnsi" w:cstheme="minorHAnsi"/>
                <w:sz w:val="20"/>
                <w:szCs w:val="20"/>
              </w:rPr>
              <w:t xml:space="preserve">Danemark, Finlande, Irlande, Islande, </w:t>
            </w:r>
            <w:r>
              <w:rPr>
                <w:rFonts w:asciiTheme="minorHAnsi" w:hAnsiTheme="minorHAnsi" w:cstheme="minorHAnsi"/>
                <w:sz w:val="20"/>
                <w:szCs w:val="20"/>
              </w:rPr>
              <w:t xml:space="preserve">Italie, </w:t>
            </w:r>
            <w:r w:rsidR="00CB2CFF" w:rsidRPr="00CB2CFF">
              <w:rPr>
                <w:rFonts w:asciiTheme="minorHAnsi" w:hAnsiTheme="minorHAnsi" w:cstheme="minorHAnsi"/>
                <w:sz w:val="20"/>
                <w:szCs w:val="20"/>
              </w:rPr>
              <w:t xml:space="preserve">Liechtenstein, Luxembourg, </w:t>
            </w:r>
            <w:r w:rsidRPr="00CB2CFF">
              <w:rPr>
                <w:rFonts w:asciiTheme="minorHAnsi" w:hAnsiTheme="minorHAnsi" w:cstheme="minorHAnsi"/>
                <w:sz w:val="20"/>
                <w:szCs w:val="20"/>
              </w:rPr>
              <w:t>Pays-Bas</w:t>
            </w:r>
            <w:r>
              <w:rPr>
                <w:rFonts w:asciiTheme="minorHAnsi" w:hAnsiTheme="minorHAnsi" w:cstheme="minorHAnsi"/>
                <w:sz w:val="20"/>
                <w:szCs w:val="20"/>
              </w:rPr>
              <w:t xml:space="preserve">, </w:t>
            </w:r>
            <w:r w:rsidR="00CB2CFF" w:rsidRPr="00CB2CFF">
              <w:rPr>
                <w:rFonts w:asciiTheme="minorHAnsi" w:hAnsiTheme="minorHAnsi" w:cstheme="minorHAnsi"/>
                <w:sz w:val="20"/>
                <w:szCs w:val="20"/>
              </w:rPr>
              <w:t>Norvège, Suède</w:t>
            </w:r>
          </w:p>
          <w:p w14:paraId="498E65AD" w14:textId="77777777" w:rsidR="00CB2CFF" w:rsidRPr="001F62AC" w:rsidRDefault="00AB4524" w:rsidP="00C55915">
            <w:pPr>
              <w:spacing w:after="0"/>
              <w:jc w:val="left"/>
              <w:rPr>
                <w:rFonts w:asciiTheme="minorHAnsi" w:hAnsiTheme="minorHAnsi" w:cstheme="minorHAnsi"/>
                <w:sz w:val="18"/>
                <w:szCs w:val="18"/>
              </w:rPr>
            </w:pPr>
            <w:r w:rsidRPr="001F62AC">
              <w:rPr>
                <w:rFonts w:asciiTheme="minorHAnsi" w:hAnsiTheme="minorHAnsi" w:cstheme="minorHAnsi"/>
                <w:sz w:val="18"/>
                <w:szCs w:val="18"/>
              </w:rPr>
              <w:t>+</w:t>
            </w:r>
            <w:r w:rsidR="00CB2CFF" w:rsidRPr="001F62AC">
              <w:rPr>
                <w:rFonts w:asciiTheme="minorHAnsi" w:hAnsiTheme="minorHAnsi" w:cstheme="minorHAnsi"/>
                <w:sz w:val="18"/>
                <w:szCs w:val="18"/>
              </w:rPr>
              <w:t xml:space="preserve">Pays partenaires de la région </w:t>
            </w:r>
            <w:r w:rsidR="00C55915" w:rsidRPr="001F62AC">
              <w:rPr>
                <w:rFonts w:asciiTheme="minorHAnsi" w:hAnsiTheme="minorHAnsi" w:cstheme="minorHAnsi"/>
                <w:sz w:val="18"/>
                <w:szCs w:val="18"/>
              </w:rPr>
              <w:t>13</w:t>
            </w:r>
          </w:p>
          <w:p w14:paraId="6E903640" w14:textId="315941B9" w:rsidR="00C55915" w:rsidRPr="00CB2CFF" w:rsidRDefault="00C55915" w:rsidP="00C55915">
            <w:pPr>
              <w:spacing w:after="0"/>
              <w:jc w:val="left"/>
              <w:rPr>
                <w:rFonts w:asciiTheme="minorHAnsi" w:hAnsiTheme="minorHAnsi" w:cstheme="minorHAnsi"/>
                <w:sz w:val="20"/>
                <w:szCs w:val="20"/>
              </w:rPr>
            </w:pPr>
            <w:r w:rsidRPr="001F62AC">
              <w:rPr>
                <w:rFonts w:asciiTheme="minorHAnsi" w:hAnsiTheme="minorHAnsi" w:cstheme="minorHAnsi"/>
                <w:sz w:val="18"/>
                <w:szCs w:val="18"/>
              </w:rPr>
              <w:t>+Pays partenaires de la région 14</w:t>
            </w:r>
          </w:p>
        </w:tc>
        <w:tc>
          <w:tcPr>
            <w:tcW w:w="2404" w:type="dxa"/>
            <w:shd w:val="clear" w:color="auto" w:fill="FBD4B4" w:themeFill="accent6" w:themeFillTint="66"/>
            <w:vAlign w:val="center"/>
          </w:tcPr>
          <w:p w14:paraId="2D7E21AC" w14:textId="264D88AC" w:rsidR="00CB2CFF" w:rsidRPr="00CB2CFF" w:rsidRDefault="00825C44" w:rsidP="00E24A31">
            <w:pPr>
              <w:jc w:val="center"/>
              <w:rPr>
                <w:rFonts w:asciiTheme="minorHAnsi" w:hAnsiTheme="minorHAnsi" w:cstheme="minorHAnsi"/>
                <w:sz w:val="20"/>
                <w:szCs w:val="20"/>
              </w:rPr>
            </w:pPr>
            <w:r>
              <w:rPr>
                <w:rFonts w:asciiTheme="minorHAnsi" w:hAnsiTheme="minorHAnsi" w:cstheme="minorHAnsi"/>
                <w:sz w:val="20"/>
                <w:szCs w:val="20"/>
              </w:rPr>
              <w:t>150</w:t>
            </w:r>
            <w:r w:rsidR="00CB2CFF" w:rsidRPr="00CB2CFF">
              <w:rPr>
                <w:rFonts w:asciiTheme="minorHAnsi" w:hAnsiTheme="minorHAnsi" w:cstheme="minorHAnsi"/>
                <w:sz w:val="20"/>
                <w:szCs w:val="20"/>
              </w:rPr>
              <w:t xml:space="preserve"> euros</w:t>
            </w:r>
          </w:p>
        </w:tc>
        <w:bookmarkStart w:id="4" w:name="_GoBack"/>
        <w:bookmarkEnd w:id="4"/>
      </w:tr>
      <w:tr w:rsidR="00CB2CFF" w:rsidRPr="00CB2CFF" w14:paraId="679A530A" w14:textId="77777777" w:rsidTr="00087723">
        <w:trPr>
          <w:trHeight w:val="1396"/>
          <w:jc w:val="center"/>
        </w:trPr>
        <w:tc>
          <w:tcPr>
            <w:tcW w:w="3020" w:type="dxa"/>
            <w:shd w:val="clear" w:color="auto" w:fill="D6E3BC" w:themeFill="accent3" w:themeFillTint="66"/>
            <w:vAlign w:val="center"/>
          </w:tcPr>
          <w:p w14:paraId="2854D5B0"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2</w:t>
            </w:r>
          </w:p>
          <w:p w14:paraId="59969B3A" w14:textId="77777777" w:rsidR="00CB2CFF" w:rsidRPr="00CB2CFF" w:rsidRDefault="00CB2CFF" w:rsidP="00E24A31">
            <w:pPr>
              <w:pStyle w:val="Default"/>
              <w:jc w:val="left"/>
              <w:rPr>
                <w:rFonts w:asciiTheme="minorHAnsi" w:hAnsiTheme="minorHAnsi" w:cstheme="minorHAnsi"/>
                <w:sz w:val="20"/>
                <w:szCs w:val="20"/>
              </w:rPr>
            </w:pPr>
          </w:p>
          <w:p w14:paraId="01CDD531"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moyen</w:t>
            </w:r>
          </w:p>
        </w:tc>
        <w:tc>
          <w:tcPr>
            <w:tcW w:w="3638" w:type="dxa"/>
            <w:shd w:val="clear" w:color="auto" w:fill="D6E3BC" w:themeFill="accent3" w:themeFillTint="66"/>
            <w:vAlign w:val="center"/>
          </w:tcPr>
          <w:p w14:paraId="38D89AB5" w14:textId="42B11A5C" w:rsidR="001F62AC" w:rsidRPr="00CB2CFF" w:rsidRDefault="00CB2CFF" w:rsidP="001F62AC">
            <w:pPr>
              <w:pStyle w:val="Default"/>
              <w:jc w:val="left"/>
              <w:rPr>
                <w:rFonts w:asciiTheme="minorHAnsi" w:hAnsiTheme="minorHAnsi" w:cstheme="minorHAnsi"/>
                <w:sz w:val="20"/>
                <w:szCs w:val="20"/>
              </w:rPr>
            </w:pPr>
            <w:r w:rsidRPr="00CB2CFF">
              <w:rPr>
                <w:rFonts w:asciiTheme="minorHAnsi" w:hAnsiTheme="minorHAnsi" w:cstheme="minorHAnsi"/>
                <w:sz w:val="20"/>
                <w:szCs w:val="20"/>
              </w:rPr>
              <w:t xml:space="preserve">Chypre, Espagne, </w:t>
            </w:r>
            <w:r w:rsidR="00C55915" w:rsidRPr="00CB2CFF">
              <w:rPr>
                <w:rFonts w:asciiTheme="minorHAnsi" w:hAnsiTheme="minorHAnsi" w:cstheme="minorHAnsi"/>
                <w:sz w:val="20"/>
                <w:szCs w:val="20"/>
              </w:rPr>
              <w:t>Estonie</w:t>
            </w:r>
            <w:r w:rsidRPr="00CB2CFF">
              <w:rPr>
                <w:rFonts w:asciiTheme="minorHAnsi" w:hAnsiTheme="minorHAnsi" w:cstheme="minorHAnsi"/>
                <w:sz w:val="20"/>
                <w:szCs w:val="20"/>
              </w:rPr>
              <w:t xml:space="preserve">, Grèce, </w:t>
            </w:r>
            <w:r w:rsidR="00C55915" w:rsidRPr="00CB2CFF">
              <w:rPr>
                <w:rFonts w:asciiTheme="minorHAnsi" w:hAnsiTheme="minorHAnsi" w:cstheme="minorHAnsi"/>
                <w:sz w:val="20"/>
                <w:szCs w:val="20"/>
              </w:rPr>
              <w:t>Lettoni</w:t>
            </w:r>
            <w:r w:rsidR="00C55915">
              <w:rPr>
                <w:rFonts w:asciiTheme="minorHAnsi" w:hAnsiTheme="minorHAnsi" w:cstheme="minorHAnsi"/>
                <w:sz w:val="20"/>
                <w:szCs w:val="20"/>
              </w:rPr>
              <w:t>e</w:t>
            </w:r>
            <w:r w:rsidRPr="00CB2CFF">
              <w:rPr>
                <w:rFonts w:asciiTheme="minorHAnsi" w:hAnsiTheme="minorHAnsi" w:cstheme="minorHAnsi"/>
                <w:sz w:val="20"/>
                <w:szCs w:val="20"/>
              </w:rPr>
              <w:t xml:space="preserve">, Malte, </w:t>
            </w:r>
            <w:r w:rsidR="00C55915">
              <w:rPr>
                <w:rFonts w:asciiTheme="minorHAnsi" w:hAnsiTheme="minorHAnsi" w:cstheme="minorHAnsi"/>
                <w:sz w:val="20"/>
                <w:szCs w:val="20"/>
              </w:rPr>
              <w:t>Portugal,</w:t>
            </w:r>
            <w:r w:rsidR="00C55915" w:rsidRPr="00CB2CFF">
              <w:rPr>
                <w:rFonts w:asciiTheme="minorHAnsi" w:hAnsiTheme="minorHAnsi" w:cstheme="minorHAnsi"/>
                <w:sz w:val="20"/>
                <w:szCs w:val="20"/>
              </w:rPr>
              <w:t xml:space="preserve"> Slovaquie, Slovénie</w:t>
            </w:r>
            <w:r w:rsidR="007B5189">
              <w:rPr>
                <w:rFonts w:asciiTheme="minorHAnsi" w:hAnsiTheme="minorHAnsi" w:cstheme="minorHAnsi"/>
                <w:sz w:val="20"/>
                <w:szCs w:val="20"/>
              </w:rPr>
              <w:t>, Tchéquie</w:t>
            </w:r>
          </w:p>
        </w:tc>
        <w:tc>
          <w:tcPr>
            <w:tcW w:w="2404" w:type="dxa"/>
            <w:shd w:val="clear" w:color="auto" w:fill="D6E3BC" w:themeFill="accent3" w:themeFillTint="66"/>
            <w:vAlign w:val="center"/>
          </w:tcPr>
          <w:p w14:paraId="578D6CF8" w14:textId="395E3BB5" w:rsidR="00CB2CFF" w:rsidRPr="00CB2CFF" w:rsidRDefault="00825C44" w:rsidP="00FF0B64">
            <w:pPr>
              <w:jc w:val="center"/>
              <w:rPr>
                <w:rFonts w:asciiTheme="minorHAnsi" w:hAnsiTheme="minorHAnsi" w:cstheme="minorHAnsi"/>
                <w:sz w:val="20"/>
                <w:szCs w:val="20"/>
              </w:rPr>
            </w:pPr>
            <w:r>
              <w:rPr>
                <w:rFonts w:asciiTheme="minorHAnsi" w:hAnsiTheme="minorHAnsi" w:cstheme="minorHAnsi"/>
                <w:sz w:val="20"/>
                <w:szCs w:val="20"/>
              </w:rPr>
              <w:t>133</w:t>
            </w:r>
            <w:r w:rsidR="00CB2CFF" w:rsidRPr="00CB2CFF">
              <w:rPr>
                <w:rFonts w:asciiTheme="minorHAnsi" w:hAnsiTheme="minorHAnsi" w:cstheme="minorHAnsi"/>
                <w:sz w:val="20"/>
                <w:szCs w:val="20"/>
              </w:rPr>
              <w:t xml:space="preserve"> euros</w:t>
            </w:r>
          </w:p>
        </w:tc>
      </w:tr>
      <w:tr w:rsidR="00CB2CFF" w:rsidRPr="00CB2CFF" w14:paraId="62ABDDF8" w14:textId="77777777" w:rsidTr="00087723">
        <w:trPr>
          <w:trHeight w:val="1655"/>
          <w:jc w:val="center"/>
        </w:trPr>
        <w:tc>
          <w:tcPr>
            <w:tcW w:w="3020" w:type="dxa"/>
            <w:shd w:val="clear" w:color="auto" w:fill="B8CCE4" w:themeFill="accent1" w:themeFillTint="66"/>
            <w:vAlign w:val="center"/>
          </w:tcPr>
          <w:p w14:paraId="26708485" w14:textId="77777777" w:rsidR="00CB2CFF" w:rsidRPr="00CB2CFF" w:rsidRDefault="00CB2CFF" w:rsidP="00E24A31">
            <w:pPr>
              <w:pStyle w:val="Default"/>
              <w:jc w:val="left"/>
              <w:rPr>
                <w:rFonts w:asciiTheme="minorHAnsi" w:hAnsiTheme="minorHAnsi" w:cstheme="minorHAnsi"/>
                <w:b/>
                <w:bCs/>
                <w:sz w:val="20"/>
                <w:szCs w:val="20"/>
              </w:rPr>
            </w:pPr>
            <w:r w:rsidRPr="00CB2CFF">
              <w:rPr>
                <w:rFonts w:asciiTheme="minorHAnsi" w:hAnsiTheme="minorHAnsi" w:cstheme="minorHAnsi"/>
                <w:b/>
                <w:bCs/>
                <w:sz w:val="20"/>
                <w:szCs w:val="20"/>
              </w:rPr>
              <w:t>Groupe 3</w:t>
            </w:r>
          </w:p>
          <w:p w14:paraId="4598ACA5" w14:textId="77777777" w:rsidR="00CB2CFF" w:rsidRPr="00CB2CFF" w:rsidRDefault="00CB2CFF" w:rsidP="00E24A31">
            <w:pPr>
              <w:pStyle w:val="Default"/>
              <w:jc w:val="left"/>
              <w:rPr>
                <w:rFonts w:asciiTheme="minorHAnsi" w:hAnsiTheme="minorHAnsi" w:cstheme="minorHAnsi"/>
                <w:sz w:val="20"/>
                <w:szCs w:val="20"/>
              </w:rPr>
            </w:pPr>
          </w:p>
          <w:p w14:paraId="0D2416FA" w14:textId="77777777"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b/>
                <w:bCs/>
                <w:sz w:val="20"/>
                <w:szCs w:val="20"/>
              </w:rPr>
              <w:t>Pays participant au Programme avec un coût de vie bas</w:t>
            </w:r>
          </w:p>
        </w:tc>
        <w:tc>
          <w:tcPr>
            <w:tcW w:w="3638" w:type="dxa"/>
            <w:shd w:val="clear" w:color="auto" w:fill="B8CCE4" w:themeFill="accent1" w:themeFillTint="66"/>
            <w:vAlign w:val="center"/>
          </w:tcPr>
          <w:p w14:paraId="3C9230EA" w14:textId="347EE59D" w:rsidR="00CB2CFF" w:rsidRPr="00CB2CFF" w:rsidRDefault="00CB2CFF" w:rsidP="00E24A31">
            <w:pPr>
              <w:jc w:val="left"/>
              <w:rPr>
                <w:rFonts w:asciiTheme="minorHAnsi" w:hAnsiTheme="minorHAnsi" w:cstheme="minorHAnsi"/>
                <w:sz w:val="20"/>
                <w:szCs w:val="20"/>
              </w:rPr>
            </w:pPr>
            <w:r w:rsidRPr="00CB2CFF">
              <w:rPr>
                <w:rFonts w:asciiTheme="minorHAnsi" w:hAnsiTheme="minorHAnsi" w:cstheme="minorHAnsi"/>
                <w:sz w:val="20"/>
                <w:szCs w:val="20"/>
              </w:rPr>
              <w:t xml:space="preserve">Bulgarie, Croatie, Hongrie, Lituanie, Macédoine du Nord, Pologne, </w:t>
            </w:r>
            <w:r w:rsidR="00FF0B64" w:rsidRPr="00CB2CFF">
              <w:rPr>
                <w:rFonts w:asciiTheme="minorHAnsi" w:hAnsiTheme="minorHAnsi" w:cstheme="minorHAnsi"/>
                <w:sz w:val="20"/>
                <w:szCs w:val="20"/>
              </w:rPr>
              <w:t>Roumanie</w:t>
            </w:r>
            <w:r w:rsidR="00AB4524">
              <w:rPr>
                <w:rFonts w:asciiTheme="minorHAnsi" w:hAnsiTheme="minorHAnsi" w:cstheme="minorHAnsi"/>
                <w:sz w:val="20"/>
                <w:szCs w:val="20"/>
              </w:rPr>
              <w:t>,</w:t>
            </w:r>
            <w:r w:rsidR="00FF0B64" w:rsidRPr="00CB2CFF">
              <w:rPr>
                <w:rFonts w:asciiTheme="minorHAnsi" w:hAnsiTheme="minorHAnsi" w:cstheme="minorHAnsi"/>
                <w:sz w:val="20"/>
                <w:szCs w:val="20"/>
              </w:rPr>
              <w:t xml:space="preserve"> </w:t>
            </w:r>
            <w:r w:rsidRPr="00CB2CFF">
              <w:rPr>
                <w:rFonts w:asciiTheme="minorHAnsi" w:hAnsiTheme="minorHAnsi" w:cstheme="minorHAnsi"/>
                <w:sz w:val="20"/>
                <w:szCs w:val="20"/>
              </w:rPr>
              <w:t>Serbie</w:t>
            </w:r>
            <w:r w:rsidR="00C55915">
              <w:rPr>
                <w:rFonts w:asciiTheme="minorHAnsi" w:hAnsiTheme="minorHAnsi" w:cstheme="minorHAnsi"/>
                <w:sz w:val="20"/>
                <w:szCs w:val="20"/>
              </w:rPr>
              <w:t>, Turquie</w:t>
            </w:r>
          </w:p>
        </w:tc>
        <w:tc>
          <w:tcPr>
            <w:tcW w:w="2404" w:type="dxa"/>
            <w:shd w:val="clear" w:color="auto" w:fill="B8CCE4" w:themeFill="accent1" w:themeFillTint="66"/>
            <w:vAlign w:val="center"/>
          </w:tcPr>
          <w:p w14:paraId="4F6B4E68" w14:textId="482DBA03" w:rsidR="00CB2CFF" w:rsidRPr="00CB2CFF" w:rsidRDefault="00825C44" w:rsidP="00E24A31">
            <w:pPr>
              <w:jc w:val="center"/>
              <w:rPr>
                <w:rFonts w:asciiTheme="minorHAnsi" w:hAnsiTheme="minorHAnsi" w:cstheme="minorHAnsi"/>
                <w:sz w:val="20"/>
                <w:szCs w:val="20"/>
              </w:rPr>
            </w:pPr>
            <w:r>
              <w:rPr>
                <w:rFonts w:asciiTheme="minorHAnsi" w:hAnsiTheme="minorHAnsi" w:cstheme="minorHAnsi"/>
                <w:sz w:val="20"/>
                <w:szCs w:val="20"/>
              </w:rPr>
              <w:t>116</w:t>
            </w:r>
            <w:r w:rsidR="00CB2CFF" w:rsidRPr="00CB2CFF">
              <w:rPr>
                <w:rFonts w:asciiTheme="minorHAnsi" w:hAnsiTheme="minorHAnsi" w:cstheme="minorHAnsi"/>
                <w:sz w:val="20"/>
                <w:szCs w:val="20"/>
              </w:rPr>
              <w:t xml:space="preserve"> euros</w:t>
            </w:r>
          </w:p>
        </w:tc>
      </w:tr>
    </w:tbl>
    <w:p w14:paraId="766F6C66" w14:textId="77777777" w:rsidR="00CB2CFF" w:rsidRPr="00CB2CFF" w:rsidRDefault="00CB2CFF" w:rsidP="00CB2CFF">
      <w:pPr>
        <w:pStyle w:val="Default"/>
        <w:rPr>
          <w:rFonts w:asciiTheme="minorHAnsi" w:hAnsiTheme="minorHAnsi" w:cstheme="minorHAnsi"/>
          <w:sz w:val="20"/>
          <w:szCs w:val="20"/>
        </w:rPr>
      </w:pPr>
    </w:p>
    <w:p w14:paraId="2B9E882E" w14:textId="77777777" w:rsidR="00CB2CFF"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Nota Bene : le montant par jour est calculé comme suit : </w:t>
      </w:r>
    </w:p>
    <w:p w14:paraId="7BDB21C0" w14:textId="77777777" w:rsidR="00CB2CFF" w:rsidRPr="00CB2CFF" w:rsidRDefault="00CB2CFF" w:rsidP="00CB2CFF">
      <w:pPr>
        <w:pStyle w:val="Default"/>
        <w:spacing w:after="3"/>
        <w:rPr>
          <w:rFonts w:asciiTheme="minorHAnsi" w:hAnsiTheme="minorHAnsi" w:cstheme="minorHAnsi"/>
          <w:sz w:val="20"/>
          <w:szCs w:val="20"/>
        </w:rPr>
      </w:pPr>
      <w:r w:rsidRPr="00CB2CFF">
        <w:rPr>
          <w:rFonts w:asciiTheme="minorHAnsi" w:hAnsiTheme="minorHAnsi" w:cstheme="minorHAnsi"/>
          <w:sz w:val="20"/>
          <w:szCs w:val="20"/>
        </w:rPr>
        <w:t xml:space="preserve">- Jusqu’au 14ème jour d’activité : le montant par jour par participant tel que spécifié dans le tableau ci-dessus ; </w:t>
      </w:r>
    </w:p>
    <w:p w14:paraId="17DC4518" w14:textId="52F471BA" w:rsidR="00F678FE" w:rsidRPr="00CB2CFF" w:rsidRDefault="00CB2CFF" w:rsidP="00CB2CFF">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 Entre le 15ème et le 60ème jour d’activité : 70 % du montant par jour par participant tel que spécifié dans le tableau ci-dessus. </w:t>
      </w:r>
      <w:bookmarkEnd w:id="2"/>
    </w:p>
    <w:sectPr w:rsidR="00F678FE" w:rsidRPr="00CB2CFF" w:rsidSect="00CF4718">
      <w:headerReference w:type="default" r:id="rId15"/>
      <w:footerReference w:type="default" r:id="rId16"/>
      <w:footerReference w:type="first" r:id="rId17"/>
      <w:pgSz w:w="11906" w:h="16838"/>
      <w:pgMar w:top="720" w:right="720" w:bottom="426" w:left="720" w:header="0" w:footer="137" w:gutter="0"/>
      <w:pgBorders w:offsetFrom="page">
        <w:top w:val="none" w:sz="0" w:space="0" w:color="000000"/>
        <w:left w:val="none" w:sz="0" w:space="0" w:color="000000"/>
        <w:bottom w:val="none" w:sz="0" w:space="0" w:color="000000"/>
        <w:right w:val="none" w:sz="0" w:space="0" w:color="000000"/>
      </w:pgBorders>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A353" w14:textId="77777777" w:rsidR="00972C31" w:rsidRDefault="00972C31">
      <w:pPr>
        <w:spacing w:after="0"/>
      </w:pPr>
      <w:r>
        <w:separator/>
      </w:r>
    </w:p>
  </w:endnote>
  <w:endnote w:type="continuationSeparator" w:id="0">
    <w:p w14:paraId="6F94F70A" w14:textId="77777777" w:rsidR="00972C31" w:rsidRDefault="00972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47132"/>
      <w:docPartObj>
        <w:docPartGallery w:val="Page Numbers (Bottom of Page)"/>
        <w:docPartUnique/>
      </w:docPartObj>
    </w:sdtPr>
    <w:sdtEndPr>
      <w:rPr>
        <w:sz w:val="20"/>
        <w:szCs w:val="20"/>
      </w:rPr>
    </w:sdtEndPr>
    <w:sdtContent>
      <w:p w14:paraId="0FB2D69B" w14:textId="6DD00964" w:rsidR="00A132B6" w:rsidRPr="00A132B6" w:rsidRDefault="00A132B6">
        <w:pPr>
          <w:pStyle w:val="Pieddepage"/>
          <w:jc w:val="right"/>
          <w:rPr>
            <w:sz w:val="20"/>
            <w:szCs w:val="20"/>
          </w:rPr>
        </w:pPr>
        <w:r w:rsidRPr="00CF4718">
          <w:rPr>
            <w:rFonts w:asciiTheme="minorHAnsi" w:hAnsiTheme="minorHAnsi" w:cstheme="minorHAnsi"/>
            <w:sz w:val="20"/>
            <w:szCs w:val="20"/>
          </w:rPr>
          <w:fldChar w:fldCharType="begin"/>
        </w:r>
        <w:r w:rsidRPr="00CF4718">
          <w:rPr>
            <w:rFonts w:asciiTheme="minorHAnsi" w:hAnsiTheme="minorHAnsi" w:cstheme="minorHAnsi"/>
            <w:sz w:val="20"/>
            <w:szCs w:val="20"/>
          </w:rPr>
          <w:instrText>PAGE   \* MERGEFORMAT</w:instrText>
        </w:r>
        <w:r w:rsidRPr="00CF4718">
          <w:rPr>
            <w:rFonts w:asciiTheme="minorHAnsi" w:hAnsiTheme="minorHAnsi" w:cstheme="minorHAnsi"/>
            <w:sz w:val="20"/>
            <w:szCs w:val="20"/>
          </w:rPr>
          <w:fldChar w:fldCharType="separate"/>
        </w:r>
        <w:r w:rsidRPr="00CF4718">
          <w:rPr>
            <w:rFonts w:asciiTheme="minorHAnsi" w:hAnsiTheme="minorHAnsi" w:cstheme="minorHAnsi"/>
            <w:sz w:val="20"/>
            <w:szCs w:val="20"/>
          </w:rPr>
          <w:t>2</w:t>
        </w:r>
        <w:r w:rsidRPr="00CF4718">
          <w:rPr>
            <w:rFonts w:asciiTheme="minorHAnsi" w:hAnsiTheme="minorHAnsi" w:cstheme="minorHAnsi"/>
            <w:sz w:val="20"/>
            <w:szCs w:val="20"/>
          </w:rPr>
          <w:fldChar w:fldCharType="end"/>
        </w:r>
        <w:r w:rsidRPr="00CF4718">
          <w:rPr>
            <w:rFonts w:asciiTheme="minorHAnsi" w:hAnsiTheme="minorHAnsi" w:cstheme="minorHAnsi"/>
            <w:sz w:val="20"/>
            <w:szCs w:val="20"/>
          </w:rPr>
          <w:t>/4</w:t>
        </w:r>
      </w:p>
    </w:sdtContent>
  </w:sdt>
  <w:p w14:paraId="11B8D391" w14:textId="77777777" w:rsidR="00A132B6" w:rsidRDefault="00A132B6" w:rsidP="00A132B6">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D38E3CE" w14:textId="77777777" w:rsidR="00A132B6" w:rsidRDefault="00A132B6" w:rsidP="00A132B6">
    <w:pPr>
      <w:pStyle w:val="Pieddepage"/>
      <w:ind w:left="-284"/>
      <w:rPr>
        <w:rFonts w:ascii="Calibri" w:hAnsi="Calibri"/>
        <w:sz w:val="18"/>
      </w:rPr>
    </w:pPr>
    <w:r>
      <w:rPr>
        <w:rFonts w:ascii="Calibri" w:hAnsi="Calibri"/>
        <w:sz w:val="18"/>
      </w:rPr>
      <w:t xml:space="preserve">Avenue de l’Université - BP 576 - 64012 PAU CEDEX, FRANCE </w:t>
    </w:r>
  </w:p>
  <w:p w14:paraId="5E6883DB" w14:textId="3936B045" w:rsidR="00A132B6" w:rsidRPr="00A132B6" w:rsidRDefault="00A132B6" w:rsidP="00A132B6">
    <w:pPr>
      <w:pStyle w:val="Pieddepage"/>
      <w:ind w:left="-284"/>
      <w:rPr>
        <w:rFonts w:ascii="Calibri" w:hAnsi="Calibri"/>
        <w:sz w:val="18"/>
      </w:rPr>
    </w:pPr>
    <w:r>
      <w:rPr>
        <w:rFonts w:ascii="Calibri" w:hAnsi="Calibri"/>
        <w:sz w:val="18"/>
        <w:lang w:val="it-IT"/>
      </w:rPr>
      <w:t>T</w:t>
    </w:r>
    <w:r w:rsidR="00EF4ACD">
      <w:rPr>
        <w:rFonts w:ascii="Calibri" w:hAnsi="Calibri"/>
        <w:sz w:val="18"/>
        <w:lang w:val="it-IT"/>
      </w:rPr>
      <w:t>é</w:t>
    </w:r>
    <w:r>
      <w:rPr>
        <w:rFonts w:ascii="Calibri" w:hAnsi="Calibri"/>
        <w:sz w:val="18"/>
        <w:lang w:val="it-IT"/>
      </w:rPr>
      <w:t>l</w:t>
    </w:r>
    <w:r w:rsidR="00EF4ACD">
      <w:rPr>
        <w:rFonts w:ascii="Calibri" w:hAnsi="Calibri"/>
        <w:sz w:val="18"/>
        <w:lang w:val="it-IT"/>
      </w:rPr>
      <w:t xml:space="preserve">. </w:t>
    </w:r>
    <w:r>
      <w:rPr>
        <w:rFonts w:ascii="Calibri" w:hAnsi="Calibri"/>
        <w:sz w:val="18"/>
        <w:lang w:val="it-IT"/>
      </w:rPr>
      <w:t>: +33 (0)5 59 40 70 54 - E-mail</w:t>
    </w:r>
    <w:r w:rsidR="00EF4ACD">
      <w:rPr>
        <w:rFonts w:ascii="Calibri" w:hAnsi="Calibri"/>
        <w:sz w:val="18"/>
        <w:lang w:val="it-IT"/>
      </w:rPr>
      <w:t xml:space="preserve"> </w:t>
    </w:r>
    <w:r>
      <w:rPr>
        <w:rFonts w:ascii="Calibri" w:hAnsi="Calibri"/>
        <w:sz w:val="18"/>
        <w:lang w:val="it-IT"/>
      </w:rPr>
      <w:t xml:space="preserve">: </w:t>
    </w:r>
    <w:hyperlink r:id="rId1" w:history="1">
      <w:r w:rsidRPr="005C600C">
        <w:rPr>
          <w:rStyle w:val="Lienhypertexte"/>
          <w:rFonts w:ascii="Calibri" w:hAnsi="Calibri"/>
          <w:sz w:val="18"/>
          <w:lang w:val="it-IT"/>
        </w:rPr>
        <w:t>relations.internationales@univ-pau.fr</w:t>
      </w:r>
    </w:hyperlink>
  </w:p>
  <w:p w14:paraId="25183C32" w14:textId="067D4AFF" w:rsidR="00A132B6" w:rsidRDefault="00A132B6" w:rsidP="00A132B6">
    <w:pPr>
      <w:pStyle w:val="Pieddepage"/>
      <w:tabs>
        <w:tab w:val="clear" w:pos="9072"/>
        <w:tab w:val="right" w:pos="10466"/>
      </w:tabs>
      <w:ind w:left="-284"/>
      <w:rPr>
        <w:rFonts w:ascii="Calibri" w:hAnsi="Calibri"/>
        <w:sz w:val="18"/>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75043"/>
      <w:docPartObj>
        <w:docPartGallery w:val="Page Numbers (Bottom of Page)"/>
        <w:docPartUnique/>
      </w:docPartObj>
    </w:sdtPr>
    <w:sdtEndPr>
      <w:rPr>
        <w:sz w:val="20"/>
        <w:szCs w:val="20"/>
      </w:rPr>
    </w:sdtEndPr>
    <w:sdtContent>
      <w:p w14:paraId="799A1AFF" w14:textId="77777777" w:rsidR="00CF4718" w:rsidRPr="00A132B6" w:rsidRDefault="00CF4718" w:rsidP="00CF4718">
        <w:pPr>
          <w:pStyle w:val="Pieddepage"/>
          <w:jc w:val="right"/>
          <w:rPr>
            <w:sz w:val="20"/>
            <w:szCs w:val="20"/>
          </w:rPr>
        </w:pPr>
        <w:r w:rsidRPr="00A132B6">
          <w:rPr>
            <w:rFonts w:asciiTheme="minorHAnsi" w:hAnsiTheme="minorHAnsi" w:cstheme="minorHAnsi"/>
            <w:sz w:val="20"/>
            <w:szCs w:val="20"/>
          </w:rPr>
          <w:fldChar w:fldCharType="begin"/>
        </w:r>
        <w:r w:rsidRPr="00A132B6">
          <w:rPr>
            <w:rFonts w:asciiTheme="minorHAnsi" w:hAnsiTheme="minorHAnsi" w:cstheme="minorHAnsi"/>
            <w:sz w:val="20"/>
            <w:szCs w:val="20"/>
          </w:rPr>
          <w:instrText>PAGE   \* MERGEFORMAT</w:instrText>
        </w:r>
        <w:r w:rsidRPr="00A132B6">
          <w:rPr>
            <w:rFonts w:asciiTheme="minorHAnsi" w:hAnsiTheme="minorHAnsi" w:cstheme="minorHAnsi"/>
            <w:sz w:val="20"/>
            <w:szCs w:val="20"/>
          </w:rPr>
          <w:fldChar w:fldCharType="separate"/>
        </w:r>
        <w:r>
          <w:rPr>
            <w:rFonts w:asciiTheme="minorHAnsi" w:hAnsiTheme="minorHAnsi" w:cstheme="minorHAnsi"/>
            <w:sz w:val="20"/>
            <w:szCs w:val="20"/>
          </w:rPr>
          <w:t>2</w:t>
        </w:r>
        <w:r w:rsidRPr="00A132B6">
          <w:rPr>
            <w:rFonts w:asciiTheme="minorHAnsi" w:hAnsiTheme="minorHAnsi" w:cstheme="minorHAnsi"/>
            <w:sz w:val="20"/>
            <w:szCs w:val="20"/>
          </w:rPr>
          <w:fldChar w:fldCharType="end"/>
        </w:r>
        <w:r w:rsidRPr="00A132B6">
          <w:rPr>
            <w:rFonts w:asciiTheme="minorHAnsi" w:hAnsiTheme="minorHAnsi" w:cstheme="minorHAnsi"/>
            <w:sz w:val="20"/>
            <w:szCs w:val="20"/>
          </w:rPr>
          <w:t>/4</w:t>
        </w:r>
      </w:p>
    </w:sdtContent>
  </w:sdt>
  <w:p w14:paraId="280A90CA" w14:textId="77777777" w:rsidR="00CF4718" w:rsidRDefault="00CF4718" w:rsidP="00CF4718">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8615B71" w14:textId="77777777" w:rsidR="00CF4718" w:rsidRDefault="00CF4718" w:rsidP="00CF4718">
    <w:pPr>
      <w:pStyle w:val="Pieddepage"/>
      <w:ind w:left="-284"/>
      <w:rPr>
        <w:rFonts w:ascii="Calibri" w:hAnsi="Calibri"/>
        <w:sz w:val="18"/>
      </w:rPr>
    </w:pPr>
    <w:r>
      <w:rPr>
        <w:rFonts w:ascii="Calibri" w:hAnsi="Calibri"/>
        <w:sz w:val="18"/>
      </w:rPr>
      <w:t xml:space="preserve">Avenue de l’Université - BP 576 - 64012 PAU CEDEX, FRANCE </w:t>
    </w:r>
  </w:p>
  <w:p w14:paraId="09FDD186" w14:textId="77777777" w:rsidR="00CF4718" w:rsidRPr="00A132B6" w:rsidRDefault="00CF4718" w:rsidP="00CF4718">
    <w:pPr>
      <w:pStyle w:val="Pieddepage"/>
      <w:ind w:left="-284"/>
      <w:rPr>
        <w:rFonts w:ascii="Calibri" w:hAnsi="Calibri"/>
        <w:sz w:val="18"/>
      </w:rPr>
    </w:pPr>
    <w:r>
      <w:rPr>
        <w:rFonts w:ascii="Calibri" w:hAnsi="Calibri"/>
        <w:sz w:val="18"/>
        <w:lang w:val="it-IT"/>
      </w:rPr>
      <w:t xml:space="preserve">Tél. : +33 (0)5 59 40 70 54 - E-mail : </w:t>
    </w:r>
    <w:hyperlink r:id="rId1" w:history="1">
      <w:r w:rsidRPr="005C600C">
        <w:rPr>
          <w:rStyle w:val="Lienhypertexte"/>
          <w:rFonts w:ascii="Calibri" w:hAnsi="Calibri"/>
          <w:sz w:val="18"/>
          <w:lang w:val="it-IT"/>
        </w:rPr>
        <w:t>relations.internationales@univ-pau.fr</w:t>
      </w:r>
    </w:hyperlink>
  </w:p>
  <w:p w14:paraId="5FBD3B55" w14:textId="77777777" w:rsidR="00CF4718" w:rsidRDefault="00CF47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421F" w14:textId="77777777" w:rsidR="00972C31" w:rsidRDefault="00972C31">
      <w:pPr>
        <w:spacing w:after="0"/>
      </w:pPr>
      <w:r>
        <w:separator/>
      </w:r>
    </w:p>
  </w:footnote>
  <w:footnote w:type="continuationSeparator" w:id="0">
    <w:p w14:paraId="2634AD0A" w14:textId="77777777" w:rsidR="00972C31" w:rsidRDefault="00972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2B65" w14:textId="16D99F7F" w:rsidR="002B3466" w:rsidRPr="002B3466" w:rsidRDefault="002B3466">
    <w:pPr>
      <w:pStyle w:val="En-tte"/>
      <w:rPr>
        <w:i/>
        <w:sz w:val="20"/>
        <w:szCs w:val="20"/>
      </w:rPr>
    </w:pPr>
  </w:p>
  <w:p w14:paraId="7F20EF2D" w14:textId="0E1EDF11" w:rsidR="002B3466" w:rsidRPr="002B3466" w:rsidRDefault="0039281F" w:rsidP="002B3466">
    <w:pPr>
      <w:pStyle w:val="En-tte"/>
      <w:pBdr>
        <w:bottom w:val="single" w:sz="4" w:space="1" w:color="auto"/>
      </w:pBdr>
      <w:jc w:val="right"/>
      <w:rPr>
        <w:rFonts w:asciiTheme="minorHAnsi" w:hAnsiTheme="minorHAnsi" w:cstheme="minorHAnsi"/>
        <w:i/>
        <w:sz w:val="20"/>
        <w:szCs w:val="20"/>
      </w:rPr>
    </w:pPr>
    <w:r>
      <w:rPr>
        <w:rFonts w:asciiTheme="minorHAnsi" w:hAnsiTheme="minorHAnsi" w:cstheme="minorHAnsi"/>
        <w:i/>
        <w:sz w:val="20"/>
        <w:szCs w:val="20"/>
      </w:rPr>
      <w:t xml:space="preserve">UPPA - </w:t>
    </w:r>
    <w:r w:rsidR="002B3466" w:rsidRPr="002B3466">
      <w:rPr>
        <w:rFonts w:asciiTheme="minorHAnsi" w:hAnsiTheme="minorHAnsi" w:cstheme="minorHAnsi"/>
        <w:i/>
        <w:sz w:val="20"/>
        <w:szCs w:val="20"/>
      </w:rPr>
      <w:t>Demande de mobilité d</w:t>
    </w:r>
    <w:r w:rsidR="009A4BA4">
      <w:rPr>
        <w:rFonts w:asciiTheme="minorHAnsi" w:hAnsiTheme="minorHAnsi" w:cstheme="minorHAnsi"/>
        <w:i/>
        <w:sz w:val="20"/>
        <w:szCs w:val="20"/>
      </w:rPr>
      <w:t xml:space="preserve">’enseignement </w:t>
    </w:r>
    <w:r>
      <w:rPr>
        <w:rFonts w:asciiTheme="minorHAnsi" w:hAnsiTheme="minorHAnsi" w:cstheme="minorHAnsi"/>
        <w:i/>
        <w:sz w:val="20"/>
        <w:szCs w:val="20"/>
      </w:rPr>
      <w:t xml:space="preserve">STA </w:t>
    </w:r>
    <w:r w:rsidR="002B3466" w:rsidRPr="002B3466">
      <w:rPr>
        <w:rFonts w:asciiTheme="minorHAnsi" w:hAnsiTheme="minorHAnsi" w:cstheme="minorHAnsi"/>
        <w:i/>
        <w:sz w:val="20"/>
        <w:szCs w:val="20"/>
      </w:rPr>
      <w:t>Erasmus</w:t>
    </w:r>
    <w:r>
      <w:rPr>
        <w:rFonts w:asciiTheme="minorHAnsi" w:hAnsiTheme="minorHAnsi" w:cstheme="minorHAnsi"/>
        <w:i/>
        <w:sz w:val="20"/>
        <w:szCs w:val="20"/>
      </w:rPr>
      <w:t xml:space="preserve">+ - version </w:t>
    </w:r>
    <w:r w:rsidR="004E6424">
      <w:rPr>
        <w:rFonts w:asciiTheme="minorHAnsi" w:hAnsiTheme="minorHAnsi" w:cstheme="minorHAnsi"/>
        <w:i/>
        <w:sz w:val="20"/>
        <w:szCs w:val="20"/>
      </w:rPr>
      <w:t>octobre</w:t>
    </w:r>
    <w:r w:rsidR="00967B1D">
      <w:rPr>
        <w:rFonts w:asciiTheme="minorHAnsi" w:hAnsiTheme="minorHAnsi" w:cstheme="minorHAnsi"/>
        <w:i/>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1"/>
    <w:rsid w:val="00003F34"/>
    <w:rsid w:val="0002663E"/>
    <w:rsid w:val="00046B9D"/>
    <w:rsid w:val="00062FFE"/>
    <w:rsid w:val="00087723"/>
    <w:rsid w:val="000B7175"/>
    <w:rsid w:val="000C4A5D"/>
    <w:rsid w:val="00105CD8"/>
    <w:rsid w:val="0012281E"/>
    <w:rsid w:val="001F62AC"/>
    <w:rsid w:val="001F71CE"/>
    <w:rsid w:val="00223C44"/>
    <w:rsid w:val="00270FA1"/>
    <w:rsid w:val="002B3466"/>
    <w:rsid w:val="002E284E"/>
    <w:rsid w:val="002E58BB"/>
    <w:rsid w:val="00305CCB"/>
    <w:rsid w:val="00326219"/>
    <w:rsid w:val="003441AB"/>
    <w:rsid w:val="0039281F"/>
    <w:rsid w:val="003A01AF"/>
    <w:rsid w:val="004501DE"/>
    <w:rsid w:val="004B764F"/>
    <w:rsid w:val="004E6424"/>
    <w:rsid w:val="004F6F4A"/>
    <w:rsid w:val="00527ACA"/>
    <w:rsid w:val="005A6924"/>
    <w:rsid w:val="005A6B5C"/>
    <w:rsid w:val="005E6654"/>
    <w:rsid w:val="0061454B"/>
    <w:rsid w:val="00656F7C"/>
    <w:rsid w:val="006C4EDE"/>
    <w:rsid w:val="007029A7"/>
    <w:rsid w:val="00720D8F"/>
    <w:rsid w:val="007617A0"/>
    <w:rsid w:val="0077751A"/>
    <w:rsid w:val="007839DF"/>
    <w:rsid w:val="007B5189"/>
    <w:rsid w:val="007B7AA4"/>
    <w:rsid w:val="007D250A"/>
    <w:rsid w:val="0081591B"/>
    <w:rsid w:val="00825C44"/>
    <w:rsid w:val="00833D1F"/>
    <w:rsid w:val="00835A9F"/>
    <w:rsid w:val="00852B34"/>
    <w:rsid w:val="00891766"/>
    <w:rsid w:val="008A12AC"/>
    <w:rsid w:val="008D0850"/>
    <w:rsid w:val="00967B1D"/>
    <w:rsid w:val="00972C31"/>
    <w:rsid w:val="009A359C"/>
    <w:rsid w:val="009A4BA4"/>
    <w:rsid w:val="009C4342"/>
    <w:rsid w:val="009E1572"/>
    <w:rsid w:val="00A01ACA"/>
    <w:rsid w:val="00A12040"/>
    <w:rsid w:val="00A132B6"/>
    <w:rsid w:val="00AB4524"/>
    <w:rsid w:val="00B05D16"/>
    <w:rsid w:val="00B1527F"/>
    <w:rsid w:val="00B57626"/>
    <w:rsid w:val="00B70E85"/>
    <w:rsid w:val="00BE50F5"/>
    <w:rsid w:val="00C20785"/>
    <w:rsid w:val="00C55915"/>
    <w:rsid w:val="00C95461"/>
    <w:rsid w:val="00CB2CFF"/>
    <w:rsid w:val="00CD044F"/>
    <w:rsid w:val="00CD2918"/>
    <w:rsid w:val="00CE72B9"/>
    <w:rsid w:val="00CF4718"/>
    <w:rsid w:val="00CF4F2E"/>
    <w:rsid w:val="00D04174"/>
    <w:rsid w:val="00D815E9"/>
    <w:rsid w:val="00DC26C9"/>
    <w:rsid w:val="00DE6051"/>
    <w:rsid w:val="00E00C55"/>
    <w:rsid w:val="00E76DC3"/>
    <w:rsid w:val="00E9714B"/>
    <w:rsid w:val="00EA61E4"/>
    <w:rsid w:val="00EB2A95"/>
    <w:rsid w:val="00EF4ACD"/>
    <w:rsid w:val="00F370A4"/>
    <w:rsid w:val="00F678FE"/>
    <w:rsid w:val="00F854E0"/>
    <w:rsid w:val="00F92B26"/>
    <w:rsid w:val="00FB43FF"/>
    <w:rsid w:val="00FB583B"/>
    <w:rsid w:val="00FF0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1D624A"/>
  <w15:docId w15:val="{5536A9E3-6798-4C54-ADF3-4D5AA5C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4"/>
    <w:pPr>
      <w:suppressAutoHyphens/>
      <w:spacing w:after="200"/>
    </w:pPr>
    <w:rPr>
      <w:color w:val="00000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locked/>
    <w:rsid w:val="0067232A"/>
    <w:rPr>
      <w:rFonts w:cs="Times New Roman"/>
    </w:rPr>
  </w:style>
  <w:style w:type="character" w:customStyle="1" w:styleId="PieddepageCar">
    <w:name w:val="Pied de page Car"/>
    <w:basedOn w:val="Policepardfaut"/>
    <w:link w:val="Pieddepage"/>
    <w:uiPriority w:val="99"/>
    <w:locked/>
    <w:rsid w:val="0067232A"/>
    <w:rPr>
      <w:rFonts w:cs="Times New Roman"/>
    </w:rPr>
  </w:style>
  <w:style w:type="character" w:customStyle="1" w:styleId="TextedebullesCar">
    <w:name w:val="Texte de bulles Car"/>
    <w:basedOn w:val="Policepardfaut"/>
    <w:link w:val="Textedebulles"/>
    <w:uiPriority w:val="99"/>
    <w:locked/>
    <w:rsid w:val="00BC5E98"/>
    <w:rPr>
      <w:rFonts w:ascii="Tahoma" w:hAnsi="Tahoma" w:cs="Tahoma"/>
      <w:sz w:val="16"/>
      <w:szCs w:val="16"/>
    </w:rPr>
  </w:style>
  <w:style w:type="character" w:customStyle="1" w:styleId="LienInternet">
    <w:name w:val="Lien Internet"/>
    <w:basedOn w:val="Policepardfaut"/>
    <w:uiPriority w:val="99"/>
    <w:unhideWhenUsed/>
    <w:rsid w:val="00D03E91"/>
    <w:rPr>
      <w:color w:val="0000FF"/>
      <w:u w:val="single"/>
    </w:rPr>
  </w:style>
  <w:style w:type="character" w:styleId="Marquedecommentaire">
    <w:name w:val="annotation reference"/>
    <w:basedOn w:val="Policepardfaut"/>
    <w:uiPriority w:val="99"/>
    <w:semiHidden/>
    <w:unhideWhenUsed/>
    <w:rsid w:val="00F93210"/>
    <w:rPr>
      <w:sz w:val="16"/>
      <w:szCs w:val="16"/>
    </w:rPr>
  </w:style>
  <w:style w:type="character" w:customStyle="1" w:styleId="CommentaireCar">
    <w:name w:val="Commentaire Car"/>
    <w:basedOn w:val="Policepardfaut"/>
    <w:link w:val="Commentaire"/>
    <w:uiPriority w:val="99"/>
    <w:semiHidden/>
    <w:rsid w:val="00F93210"/>
    <w:rPr>
      <w:color w:val="00000A"/>
      <w:sz w:val="20"/>
      <w:szCs w:val="20"/>
      <w:lang w:eastAsia="en-US"/>
    </w:rPr>
  </w:style>
  <w:style w:type="character" w:customStyle="1" w:styleId="ObjetducommentaireCar">
    <w:name w:val="Objet du commentaire Car"/>
    <w:basedOn w:val="CommentaireCar"/>
    <w:link w:val="Objetducommentaire"/>
    <w:uiPriority w:val="99"/>
    <w:semiHidden/>
    <w:rsid w:val="00F93210"/>
    <w:rPr>
      <w:b/>
      <w:bCs/>
      <w:color w:val="00000A"/>
      <w:sz w:val="20"/>
      <w:szCs w:val="20"/>
      <w:lang w:eastAsia="en-US"/>
    </w:rPr>
  </w:style>
  <w:style w:type="character" w:customStyle="1" w:styleId="ListLabel1">
    <w:name w:val="ListLabel 1"/>
    <w:rPr>
      <w:rFonts w:eastAsia="Cambria" w:cs="Times New Roman"/>
    </w:rPr>
  </w:style>
  <w:style w:type="character" w:customStyle="1" w:styleId="ListLabel2">
    <w:name w:val="ListLabel 2"/>
    <w:rPr>
      <w:rFonts w:cs="Courier New"/>
    </w:rPr>
  </w:style>
  <w:style w:type="character" w:customStyle="1" w:styleId="WW8Num1z0">
    <w:name w:val="WW8Num1z0"/>
    <w:rPr>
      <w:rFonts w:ascii="Calibri" w:hAnsi="Calibri" w:cs="Times New Roman"/>
      <w:color w:val="000000"/>
      <w:lang w:eastAsia="zh-CN"/>
    </w:rPr>
  </w:style>
  <w:style w:type="character" w:customStyle="1" w:styleId="WW8Num3z0">
    <w:name w:val="WW8Num3z0"/>
    <w:rPr>
      <w:rFonts w:ascii="Calibri" w:hAnsi="Calibri"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eastAsia="Droid Sans Fallback" w:hAnsi="Liberation Sans" w:cs="FreeSans"/>
      <w:sz w:val="28"/>
      <w:szCs w:val="28"/>
    </w:rPr>
  </w:style>
  <w:style w:type="paragraph" w:styleId="En-tte">
    <w:name w:val="header"/>
    <w:basedOn w:val="Normal"/>
    <w:uiPriority w:val="99"/>
    <w:rsid w:val="0067232A"/>
    <w:pPr>
      <w:tabs>
        <w:tab w:val="center" w:pos="4536"/>
        <w:tab w:val="right" w:pos="9072"/>
      </w:tabs>
      <w:spacing w:after="0"/>
    </w:pPr>
  </w:style>
  <w:style w:type="paragraph" w:styleId="Pieddepage">
    <w:name w:val="footer"/>
    <w:basedOn w:val="Normal"/>
    <w:link w:val="PieddepageCar"/>
    <w:uiPriority w:val="99"/>
    <w:rsid w:val="0067232A"/>
    <w:pPr>
      <w:tabs>
        <w:tab w:val="center" w:pos="4536"/>
        <w:tab w:val="right" w:pos="9072"/>
      </w:tabs>
      <w:spacing w:after="0"/>
    </w:pPr>
  </w:style>
  <w:style w:type="paragraph" w:styleId="Textedebulles">
    <w:name w:val="Balloon Text"/>
    <w:basedOn w:val="Normal"/>
    <w:link w:val="TextedebullesCar"/>
    <w:uiPriority w:val="99"/>
    <w:rsid w:val="00BC5E98"/>
    <w:pPr>
      <w:spacing w:after="0"/>
    </w:pPr>
    <w:rPr>
      <w:rFonts w:ascii="Tahoma" w:hAnsi="Tahoma" w:cs="Tahoma"/>
      <w:sz w:val="16"/>
      <w:szCs w:val="16"/>
    </w:rPr>
  </w:style>
  <w:style w:type="paragraph" w:styleId="Paragraphedeliste">
    <w:name w:val="List Paragraph"/>
    <w:basedOn w:val="Normal"/>
    <w:pPr>
      <w:ind w:left="720"/>
      <w:contextualSpacing/>
    </w:pPr>
    <w:rPr>
      <w:rFonts w:cs="Cambria"/>
    </w:rPr>
  </w:style>
  <w:style w:type="paragraph" w:styleId="Commentaire">
    <w:name w:val="annotation text"/>
    <w:basedOn w:val="Normal"/>
    <w:link w:val="CommentaireCar"/>
    <w:uiPriority w:val="99"/>
    <w:semiHidden/>
    <w:unhideWhenUsed/>
    <w:rsid w:val="00F93210"/>
    <w:rPr>
      <w:sz w:val="20"/>
      <w:szCs w:val="20"/>
    </w:rPr>
  </w:style>
  <w:style w:type="paragraph" w:styleId="Objetducommentaire">
    <w:name w:val="annotation subject"/>
    <w:basedOn w:val="Commentaire"/>
    <w:link w:val="ObjetducommentaireCar"/>
    <w:uiPriority w:val="99"/>
    <w:semiHidden/>
    <w:unhideWhenUsed/>
    <w:rsid w:val="00F93210"/>
    <w:rPr>
      <w:b/>
      <w:bCs/>
    </w:rPr>
  </w:style>
  <w:style w:type="numbering" w:customStyle="1" w:styleId="WW8Num1">
    <w:name w:val="WW8Num1"/>
  </w:style>
  <w:style w:type="numbering" w:customStyle="1" w:styleId="WW8Num3">
    <w:name w:val="WW8Num3"/>
  </w:style>
  <w:style w:type="numbering" w:customStyle="1" w:styleId="WW8Num4">
    <w:name w:val="WW8Num4"/>
  </w:style>
  <w:style w:type="table" w:styleId="Grilledutableau">
    <w:name w:val="Table Grid"/>
    <w:basedOn w:val="TableauNormal"/>
    <w:uiPriority w:val="39"/>
    <w:rsid w:val="00BC5E9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BC5E9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F71CE"/>
    <w:rPr>
      <w:color w:val="0000FF" w:themeColor="hyperlink"/>
      <w:u w:val="single"/>
    </w:rPr>
  </w:style>
  <w:style w:type="character" w:styleId="Mentionnonrsolue">
    <w:name w:val="Unresolved Mention"/>
    <w:basedOn w:val="Policepardfaut"/>
    <w:uiPriority w:val="99"/>
    <w:semiHidden/>
    <w:unhideWhenUsed/>
    <w:rsid w:val="002E284E"/>
    <w:rPr>
      <w:color w:val="605E5C"/>
      <w:shd w:val="clear" w:color="auto" w:fill="E1DFDD"/>
    </w:rPr>
  </w:style>
  <w:style w:type="paragraph" w:customStyle="1" w:styleId="Default">
    <w:name w:val="Default"/>
    <w:rsid w:val="00CB2CFF"/>
    <w:pPr>
      <w:autoSpaceDE w:val="0"/>
      <w:autoSpaceDN w:val="0"/>
      <w:adjustRightInd w:val="0"/>
    </w:pPr>
    <w:rPr>
      <w:rFonts w:ascii="Calibri" w:eastAsiaTheme="minorHAnsi" w:hAnsi="Calibri" w:cs="Calibri"/>
      <w:color w:val="000000"/>
      <w:sz w:val="24"/>
      <w:szCs w:val="24"/>
      <w:lang w:eastAsia="en-US"/>
    </w:rPr>
  </w:style>
  <w:style w:type="character" w:styleId="lev">
    <w:name w:val="Strong"/>
    <w:basedOn w:val="Policepardfaut"/>
    <w:uiPriority w:val="22"/>
    <w:qFormat/>
    <w:locked/>
    <w:rsid w:val="0032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mplumet\AppData\Local\Temp\Financements%20Erasmus+%20STA-STT%202018_201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rasmus-coordinator@univ-pau.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elle.plumet@univ-pau.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ielle.peyret@univ-pau.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plumet\AppData\Local\Temp\Financements%20Erasmus+%20STA-STT%202018_2019.pdf" TargetMode="External"/><Relationship Id="rId14" Type="http://schemas.openxmlformats.org/officeDocument/2006/relationships/hyperlink" Target="https://erasmus-plus.ec.europa.eu/fr/node/26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EBE8-392B-477C-B5DB-8A274A19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DEMANDE DE MOBILITÉ D’ENSEIGNEMENT ERASMUS +</vt:lpstr>
    </vt:vector>
  </TitlesOfParts>
  <Company>UPPA</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MOBILITÉ D’ENSEIGNEMENT ERASMUS +</dc:title>
  <dc:creator>Craveiro Sandrine</dc:creator>
  <cp:lastModifiedBy>Marielle PLUMET</cp:lastModifiedBy>
  <cp:revision>6</cp:revision>
  <cp:lastPrinted>2024-09-20T14:03:00Z</cp:lastPrinted>
  <dcterms:created xsi:type="dcterms:W3CDTF">2024-10-03T14:02:00Z</dcterms:created>
  <dcterms:modified xsi:type="dcterms:W3CDTF">2024-10-10T12:22:00Z</dcterms:modified>
  <dc:language>fr-FR</dc:language>
</cp:coreProperties>
</file>