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B57D" w14:textId="77777777" w:rsidR="000F79D7" w:rsidRDefault="000F79D7" w:rsidP="000F79D7">
      <w:pPr>
        <w:rPr>
          <w:lang w:val="en-US"/>
        </w:rPr>
      </w:pPr>
    </w:p>
    <w:p w14:paraId="2D8525FF" w14:textId="0FD1CA46" w:rsidR="000F79D7" w:rsidRDefault="000F79D7" w:rsidP="000F79D7">
      <w:pPr>
        <w:spacing w:after="120"/>
        <w:ind w:right="28"/>
        <w:jc w:val="center"/>
      </w:pPr>
      <w:bookmarkStart w:id="0" w:name="_Hlk82685661"/>
      <w:r>
        <w:rPr>
          <w:rFonts w:ascii="Verdana" w:hAnsi="Verdana" w:cs="Arial"/>
          <w:b/>
          <w:bCs/>
          <w:color w:val="002060"/>
          <w:sz w:val="28"/>
          <w:szCs w:val="28"/>
          <w:lang w:val="en-GB"/>
        </w:rPr>
        <w:t xml:space="preserve">Learning Agreement </w:t>
      </w:r>
      <w:r>
        <w:rPr>
          <w:rFonts w:ascii="Verdana" w:hAnsi="Verdana" w:cs="Arial"/>
          <w:b/>
          <w:color w:val="002060"/>
          <w:sz w:val="28"/>
          <w:szCs w:val="36"/>
          <w:lang w:val="en-GB"/>
        </w:rPr>
        <w:t>Student Mobility for Studies</w:t>
      </w:r>
    </w:p>
    <w:p w14:paraId="680F7A35" w14:textId="27B4996C" w:rsidR="000F79D7" w:rsidRDefault="000F79D7" w:rsidP="000F79D7">
      <w:pPr>
        <w:spacing w:after="120"/>
        <w:ind w:right="28"/>
        <w:jc w:val="center"/>
        <w:rPr>
          <w:rFonts w:ascii="Verdana" w:hAnsi="Verdana" w:cs="Arial"/>
          <w:b/>
          <w:color w:val="002060"/>
          <w:sz w:val="28"/>
          <w:szCs w:val="36"/>
        </w:rPr>
      </w:pPr>
      <w:r>
        <w:rPr>
          <w:rFonts w:ascii="Verdana" w:hAnsi="Verdana" w:cs="Arial"/>
          <w:b/>
          <w:color w:val="002060"/>
          <w:sz w:val="28"/>
          <w:szCs w:val="36"/>
        </w:rPr>
        <w:t>Contrat pédagogique pour les mobilités d’études</w:t>
      </w:r>
    </w:p>
    <w:bookmarkEnd w:id="0"/>
    <w:p w14:paraId="03410FC4" w14:textId="77777777" w:rsidR="000F79D7" w:rsidRDefault="000F79D7" w:rsidP="000F79D7">
      <w:pPr>
        <w:spacing w:after="120"/>
        <w:ind w:right="28"/>
        <w:rPr>
          <w:rFonts w:ascii="Verdana" w:hAnsi="Verdana" w:cs="Arial"/>
          <w:b/>
          <w:color w:val="002060"/>
          <w:sz w:val="28"/>
          <w:szCs w:val="36"/>
        </w:rPr>
      </w:pPr>
    </w:p>
    <w:p w14:paraId="72068322" w14:textId="77777777" w:rsidR="000F79D7" w:rsidRDefault="000F79D7" w:rsidP="000F79D7">
      <w:pPr>
        <w:spacing w:after="120"/>
        <w:ind w:right="28"/>
        <w:jc w:val="center"/>
        <w:rPr>
          <w:rFonts w:ascii="Verdana" w:hAnsi="Verdana" w:cs="Arial"/>
          <w:b/>
          <w:color w:val="002060"/>
          <w:sz w:val="28"/>
          <w:szCs w:val="36"/>
          <w:lang w:val="en-GB"/>
        </w:rPr>
      </w:pPr>
      <w:r>
        <w:rPr>
          <w:rFonts w:ascii="Verdana" w:hAnsi="Verdana" w:cs="Arial"/>
          <w:b/>
          <w:color w:val="002060"/>
          <w:sz w:val="28"/>
          <w:szCs w:val="36"/>
          <w:lang w:val="en-GB"/>
        </w:rPr>
        <w:t>General information/</w:t>
      </w:r>
      <w:proofErr w:type="spellStart"/>
      <w:r>
        <w:rPr>
          <w:rFonts w:ascii="Verdana" w:hAnsi="Verdana" w:cs="Arial"/>
          <w:b/>
          <w:color w:val="002060"/>
          <w:sz w:val="28"/>
          <w:szCs w:val="36"/>
          <w:lang w:val="en-GB"/>
        </w:rPr>
        <w:t>Informations</w:t>
      </w:r>
      <w:proofErr w:type="spellEnd"/>
      <w:r>
        <w:rPr>
          <w:rFonts w:ascii="Verdana" w:hAnsi="Verdana" w:cs="Arial"/>
          <w:b/>
          <w:color w:val="002060"/>
          <w:sz w:val="28"/>
          <w:szCs w:val="36"/>
          <w:lang w:val="en-GB"/>
        </w:rPr>
        <w:t xml:space="preserve"> </w:t>
      </w:r>
      <w:proofErr w:type="spellStart"/>
      <w:r>
        <w:rPr>
          <w:rFonts w:ascii="Verdana" w:hAnsi="Verdana" w:cs="Arial"/>
          <w:b/>
          <w:color w:val="002060"/>
          <w:sz w:val="28"/>
          <w:szCs w:val="36"/>
          <w:lang w:val="en-GB"/>
        </w:rPr>
        <w:t>générales</w:t>
      </w:r>
      <w:proofErr w:type="spellEnd"/>
    </w:p>
    <w:tbl>
      <w:tblPr>
        <w:tblW w:w="11199" w:type="dxa"/>
        <w:tblInd w:w="-318" w:type="dxa"/>
        <w:tblCellMar>
          <w:left w:w="10" w:type="dxa"/>
          <w:right w:w="10" w:type="dxa"/>
        </w:tblCellMar>
        <w:tblLook w:val="04A0" w:firstRow="1" w:lastRow="0" w:firstColumn="1" w:lastColumn="0" w:noHBand="0" w:noVBand="1"/>
      </w:tblPr>
      <w:tblGrid>
        <w:gridCol w:w="1547"/>
        <w:gridCol w:w="1573"/>
        <w:gridCol w:w="1417"/>
        <w:gridCol w:w="532"/>
        <w:gridCol w:w="1251"/>
        <w:gridCol w:w="1619"/>
        <w:gridCol w:w="669"/>
        <w:gridCol w:w="2591"/>
      </w:tblGrid>
      <w:tr w:rsidR="000F79D7" w14:paraId="6F28AA4A" w14:textId="77777777" w:rsidTr="00006CBF">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7EE19146" w14:textId="77777777" w:rsidR="000F79D7" w:rsidRPr="00782E6E" w:rsidRDefault="000F79D7" w:rsidP="00006CBF">
            <w:pPr>
              <w:jc w:val="center"/>
              <w:rPr>
                <w:b/>
                <w:bCs/>
                <w:color w:val="000000"/>
                <w:sz w:val="16"/>
                <w:szCs w:val="16"/>
                <w:highlight w:val="yellow"/>
                <w:lang w:val="en-GB" w:eastAsia="en-GB"/>
              </w:rPr>
            </w:pPr>
            <w:r w:rsidRPr="00782E6E">
              <w:rPr>
                <w:b/>
                <w:bCs/>
                <w:color w:val="000000"/>
                <w:sz w:val="16"/>
                <w:szCs w:val="16"/>
                <w:highlight w:val="yellow"/>
                <w:lang w:val="en-GB" w:eastAsia="en-GB"/>
              </w:rPr>
              <w:t>Student</w:t>
            </w:r>
          </w:p>
          <w:p w14:paraId="2E8F3293" w14:textId="77777777" w:rsidR="000F79D7" w:rsidRDefault="000F79D7" w:rsidP="00006CBF">
            <w:pPr>
              <w:jc w:val="center"/>
              <w:rPr>
                <w:b/>
                <w:bCs/>
                <w:color w:val="000000"/>
                <w:sz w:val="16"/>
                <w:szCs w:val="16"/>
                <w:lang w:val="en-GB" w:eastAsia="en-GB"/>
              </w:rPr>
            </w:pPr>
            <w:proofErr w:type="spellStart"/>
            <w:r w:rsidRPr="00782E6E">
              <w:rPr>
                <w:b/>
                <w:bCs/>
                <w:color w:val="000000"/>
                <w:sz w:val="16"/>
                <w:szCs w:val="16"/>
                <w:highlight w:val="yellow"/>
                <w:lang w:val="en-GB" w:eastAsia="en-GB"/>
              </w:rPr>
              <w:t>Etudiant</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46940CE4" w14:textId="77777777" w:rsidR="000F79D7" w:rsidRDefault="000F79D7" w:rsidP="00006CBF">
            <w:pPr>
              <w:jc w:val="center"/>
              <w:rPr>
                <w:b/>
                <w:bCs/>
                <w:color w:val="000000"/>
                <w:sz w:val="16"/>
                <w:szCs w:val="16"/>
                <w:lang w:val="en-GB" w:eastAsia="en-GB"/>
              </w:rPr>
            </w:pPr>
            <w:r>
              <w:rPr>
                <w:b/>
                <w:bCs/>
                <w:color w:val="000000"/>
                <w:sz w:val="16"/>
                <w:szCs w:val="16"/>
                <w:lang w:val="en-GB" w:eastAsia="en-GB"/>
              </w:rPr>
              <w:t>Last name(s)</w:t>
            </w:r>
          </w:p>
          <w:p w14:paraId="38BF585A"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Nom (s)</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FAD4027" w14:textId="77777777" w:rsidR="000F79D7" w:rsidRDefault="000F79D7" w:rsidP="00006CBF">
            <w:pPr>
              <w:jc w:val="center"/>
              <w:rPr>
                <w:b/>
                <w:bCs/>
                <w:color w:val="000000"/>
                <w:sz w:val="16"/>
                <w:szCs w:val="16"/>
                <w:lang w:val="en-GB" w:eastAsia="en-GB"/>
              </w:rPr>
            </w:pPr>
            <w:r>
              <w:rPr>
                <w:b/>
                <w:bCs/>
                <w:color w:val="000000"/>
                <w:sz w:val="16"/>
                <w:szCs w:val="16"/>
                <w:lang w:val="en-GB" w:eastAsia="en-GB"/>
              </w:rPr>
              <w:t>First name(s)</w:t>
            </w:r>
          </w:p>
          <w:p w14:paraId="5482C845" w14:textId="77777777" w:rsidR="000F79D7" w:rsidRDefault="000F79D7" w:rsidP="00006CBF">
            <w:pPr>
              <w:jc w:val="center"/>
              <w:rPr>
                <w:b/>
                <w:bCs/>
                <w:color w:val="000000"/>
                <w:sz w:val="16"/>
                <w:szCs w:val="16"/>
                <w:lang w:val="en-GB" w:eastAsia="en-GB"/>
              </w:rPr>
            </w:pPr>
            <w:proofErr w:type="spellStart"/>
            <w:r>
              <w:rPr>
                <w:b/>
                <w:bCs/>
                <w:color w:val="000000"/>
                <w:sz w:val="16"/>
                <w:szCs w:val="16"/>
                <w:lang w:val="en-GB" w:eastAsia="en-GB"/>
              </w:rPr>
              <w:t>Prénom</w:t>
            </w:r>
            <w:proofErr w:type="spellEnd"/>
            <w:r>
              <w:rPr>
                <w:b/>
                <w:bCs/>
                <w:color w:val="000000"/>
                <w:sz w:val="16"/>
                <w:szCs w:val="16"/>
                <w:lang w:val="en-GB" w:eastAsia="en-GB"/>
              </w:rPr>
              <w:t xml:space="preserve"> (s)</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3849F06F" w14:textId="77777777" w:rsidR="000F79D7" w:rsidRDefault="000F79D7" w:rsidP="00006CBF">
            <w:pPr>
              <w:jc w:val="center"/>
              <w:rPr>
                <w:b/>
                <w:bCs/>
                <w:color w:val="000000"/>
                <w:sz w:val="16"/>
                <w:szCs w:val="16"/>
                <w:lang w:val="en-GB" w:eastAsia="en-GB"/>
              </w:rPr>
            </w:pPr>
            <w:r>
              <w:rPr>
                <w:b/>
                <w:bCs/>
                <w:color w:val="000000"/>
                <w:sz w:val="16"/>
                <w:szCs w:val="16"/>
                <w:lang w:val="en-GB" w:eastAsia="en-GB"/>
              </w:rPr>
              <w:t>Date of birth</w:t>
            </w:r>
          </w:p>
          <w:p w14:paraId="0799A559" w14:textId="77777777" w:rsidR="000F79D7" w:rsidRDefault="000F79D7" w:rsidP="00006CBF">
            <w:pPr>
              <w:jc w:val="center"/>
              <w:rPr>
                <w:b/>
                <w:bCs/>
                <w:color w:val="000000"/>
                <w:sz w:val="16"/>
                <w:szCs w:val="16"/>
                <w:lang w:val="en-GB" w:eastAsia="en-GB"/>
              </w:rPr>
            </w:pPr>
            <w:r>
              <w:rPr>
                <w:b/>
                <w:bCs/>
                <w:color w:val="000000"/>
                <w:sz w:val="16"/>
                <w:szCs w:val="16"/>
                <w:lang w:val="en-GB" w:eastAsia="en-GB"/>
              </w:rPr>
              <w:t>Date de naissance</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C6904B3" w14:textId="77777777" w:rsidR="000F79D7" w:rsidRDefault="000F79D7" w:rsidP="00006CBF">
            <w:pPr>
              <w:jc w:val="center"/>
              <w:rPr>
                <w:b/>
                <w:bCs/>
                <w:color w:val="000000"/>
                <w:sz w:val="16"/>
                <w:szCs w:val="16"/>
                <w:lang w:val="en-GB" w:eastAsia="en-GB"/>
              </w:rPr>
            </w:pPr>
          </w:p>
          <w:p w14:paraId="53E617CD"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Nationality</w:t>
            </w:r>
          </w:p>
          <w:p w14:paraId="3D2BE5F8" w14:textId="77777777" w:rsidR="000F79D7" w:rsidRDefault="000F79D7" w:rsidP="00006CBF">
            <w:pPr>
              <w:jc w:val="center"/>
              <w:rPr>
                <w:b/>
                <w:bCs/>
                <w:color w:val="000000"/>
                <w:sz w:val="16"/>
                <w:szCs w:val="16"/>
                <w:lang w:val="en-GB" w:eastAsia="en-GB"/>
              </w:rPr>
            </w:pPr>
            <w:proofErr w:type="spellStart"/>
            <w:r>
              <w:rPr>
                <w:b/>
                <w:bCs/>
                <w:color w:val="000000"/>
                <w:sz w:val="16"/>
                <w:szCs w:val="16"/>
                <w:lang w:val="en-GB" w:eastAsia="en-GB"/>
              </w:rPr>
              <w:t>Nationalité</w:t>
            </w:r>
            <w:proofErr w:type="spellEnd"/>
          </w:p>
        </w:tc>
        <w:tc>
          <w:tcPr>
            <w:tcW w:w="25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58223468" w14:textId="77777777" w:rsidR="000F79D7" w:rsidRDefault="000F79D7" w:rsidP="00006CBF">
            <w:pPr>
              <w:jc w:val="center"/>
              <w:rPr>
                <w:b/>
                <w:bCs/>
                <w:color w:val="000000"/>
                <w:sz w:val="16"/>
                <w:szCs w:val="16"/>
                <w:lang w:val="en-GB" w:eastAsia="en-GB"/>
              </w:rPr>
            </w:pPr>
            <w:r>
              <w:rPr>
                <w:b/>
                <w:bCs/>
                <w:color w:val="000000"/>
                <w:sz w:val="16"/>
                <w:szCs w:val="16"/>
                <w:lang w:val="en-GB" w:eastAsia="en-GB"/>
              </w:rPr>
              <w:t>Gender</w:t>
            </w:r>
          </w:p>
          <w:p w14:paraId="33416767" w14:textId="77777777" w:rsidR="000F79D7" w:rsidRDefault="000F79D7" w:rsidP="00006CBF">
            <w:pPr>
              <w:jc w:val="center"/>
              <w:rPr>
                <w:b/>
                <w:bCs/>
                <w:color w:val="000000"/>
                <w:sz w:val="16"/>
                <w:szCs w:val="16"/>
                <w:lang w:val="en-GB" w:eastAsia="en-GB"/>
              </w:rPr>
            </w:pPr>
            <w:r>
              <w:rPr>
                <w:b/>
                <w:bCs/>
                <w:color w:val="000000"/>
                <w:sz w:val="16"/>
                <w:szCs w:val="16"/>
                <w:lang w:val="en-GB" w:eastAsia="en-GB"/>
              </w:rPr>
              <w:t>Genre</w:t>
            </w:r>
          </w:p>
        </w:tc>
      </w:tr>
      <w:tr w:rsidR="000F79D7" w14:paraId="0428C0F5" w14:textId="77777777" w:rsidTr="00006CBF">
        <w:tc>
          <w:tcPr>
            <w:tcW w:w="1547"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619CADA" w14:textId="77777777" w:rsidR="000F79D7" w:rsidRDefault="000F79D7" w:rsidP="00006CBF">
            <w:pPr>
              <w:rPr>
                <w:color w:val="000000"/>
                <w:lang w:val="en-GB" w:eastAsia="en-GB"/>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CB50" w14:textId="77777777" w:rsidR="000F79D7" w:rsidRDefault="000F79D7" w:rsidP="00006CBF">
            <w:pPr>
              <w:spacing w:after="120"/>
              <w:ind w:right="28"/>
              <w:jc w:val="center"/>
              <w:rPr>
                <w:rFonts w:ascii="Verdana" w:hAnsi="Verdana" w:cs="Arial"/>
                <w:b/>
                <w:color w:val="002060"/>
                <w:sz w:val="28"/>
                <w:szCs w:val="36"/>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85CB" w14:textId="77777777" w:rsidR="000F79D7" w:rsidRDefault="000F79D7" w:rsidP="00006CBF">
            <w:pPr>
              <w:spacing w:after="120"/>
              <w:ind w:right="28"/>
              <w:jc w:val="center"/>
              <w:rPr>
                <w:rFonts w:ascii="Verdana" w:hAnsi="Verdana" w:cs="Arial"/>
                <w:b/>
                <w:color w:val="002060"/>
                <w:sz w:val="28"/>
                <w:szCs w:val="36"/>
                <w:lang w:val="en-GB"/>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8C66" w14:textId="77777777" w:rsidR="000F79D7" w:rsidRDefault="000F79D7" w:rsidP="00006CBF">
            <w:pPr>
              <w:spacing w:after="120"/>
              <w:ind w:right="28"/>
              <w:jc w:val="center"/>
              <w:rPr>
                <w:rFonts w:ascii="Verdana" w:hAnsi="Verdana" w:cs="Arial"/>
                <w:b/>
                <w:color w:val="002060"/>
                <w:sz w:val="28"/>
                <w:szCs w:val="36"/>
                <w:lang w:val="en-GB"/>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DBC0" w14:textId="77777777" w:rsidR="000F79D7" w:rsidRDefault="000F79D7" w:rsidP="00006CBF">
            <w:pPr>
              <w:spacing w:after="120"/>
              <w:ind w:right="28"/>
              <w:jc w:val="center"/>
              <w:rPr>
                <w:rFonts w:ascii="Verdana" w:hAnsi="Verdana" w:cs="Arial"/>
                <w:b/>
                <w:color w:val="002060"/>
                <w:sz w:val="28"/>
                <w:szCs w:val="36"/>
                <w:lang w:val="en-GB"/>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4584" w14:textId="77777777" w:rsidR="000F79D7" w:rsidRDefault="000F79D7" w:rsidP="00006CBF">
            <w:pPr>
              <w:spacing w:after="120"/>
              <w:ind w:right="28"/>
              <w:jc w:val="center"/>
              <w:rPr>
                <w:rFonts w:ascii="Verdana" w:hAnsi="Verdana" w:cs="Arial"/>
                <w:b/>
                <w:color w:val="002060"/>
                <w:sz w:val="28"/>
                <w:szCs w:val="36"/>
                <w:lang w:val="en-GB"/>
              </w:rPr>
            </w:pPr>
          </w:p>
        </w:tc>
      </w:tr>
      <w:tr w:rsidR="000F79D7" w14:paraId="05F72D2D" w14:textId="77777777" w:rsidTr="00006CBF">
        <w:tc>
          <w:tcPr>
            <w:tcW w:w="1547"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2A7F2EFA" w14:textId="77777777" w:rsidR="000F79D7" w:rsidRDefault="000F79D7" w:rsidP="00006CBF">
            <w:pPr>
              <w:rPr>
                <w:color w:val="000000"/>
                <w:lang w:val="en-GB" w:eastAsia="en-GB"/>
              </w:rPr>
            </w:pPr>
          </w:p>
        </w:tc>
        <w:tc>
          <w:tcPr>
            <w:tcW w:w="29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39FA98" w14:textId="77777777" w:rsidR="000F79D7" w:rsidRDefault="000F79D7" w:rsidP="00006CBF">
            <w:pPr>
              <w:jc w:val="center"/>
              <w:rPr>
                <w:b/>
                <w:bCs/>
                <w:color w:val="000000"/>
                <w:sz w:val="16"/>
                <w:szCs w:val="16"/>
                <w:lang w:val="en-GB" w:eastAsia="en-GB"/>
              </w:rPr>
            </w:pPr>
            <w:r>
              <w:rPr>
                <w:b/>
                <w:bCs/>
                <w:color w:val="000000"/>
                <w:sz w:val="16"/>
                <w:szCs w:val="16"/>
                <w:lang w:val="en-GB" w:eastAsia="en-GB"/>
              </w:rPr>
              <w:t>ESI</w:t>
            </w:r>
          </w:p>
          <w:p w14:paraId="204E41AB" w14:textId="77777777" w:rsidR="000F79D7" w:rsidRDefault="000F79D7" w:rsidP="00006CBF">
            <w:pPr>
              <w:jc w:val="center"/>
              <w:rPr>
                <w:b/>
                <w:bCs/>
                <w:color w:val="000000"/>
                <w:sz w:val="16"/>
                <w:szCs w:val="16"/>
                <w:lang w:val="en-GB" w:eastAsia="en-GB"/>
              </w:rPr>
            </w:pPr>
            <w:proofErr w:type="spellStart"/>
            <w:r>
              <w:rPr>
                <w:b/>
                <w:bCs/>
                <w:color w:val="000000"/>
                <w:sz w:val="16"/>
                <w:szCs w:val="16"/>
                <w:lang w:val="en-GB" w:eastAsia="en-GB"/>
              </w:rPr>
              <w:t>Identifiant</w:t>
            </w:r>
            <w:proofErr w:type="spellEnd"/>
            <w:r>
              <w:rPr>
                <w:b/>
                <w:bCs/>
                <w:color w:val="000000"/>
                <w:sz w:val="16"/>
                <w:szCs w:val="16"/>
                <w:lang w:val="en-GB" w:eastAsia="en-GB"/>
              </w:rPr>
              <w:t xml:space="preserve"> </w:t>
            </w:r>
            <w:proofErr w:type="spellStart"/>
            <w:r>
              <w:rPr>
                <w:b/>
                <w:bCs/>
                <w:color w:val="000000"/>
                <w:sz w:val="16"/>
                <w:szCs w:val="16"/>
                <w:lang w:val="en-GB" w:eastAsia="en-GB"/>
              </w:rPr>
              <w:t>étudiant</w:t>
            </w:r>
            <w:proofErr w:type="spellEnd"/>
            <w:r>
              <w:rPr>
                <w:b/>
                <w:bCs/>
                <w:color w:val="000000"/>
                <w:sz w:val="16"/>
                <w:szCs w:val="16"/>
                <w:lang w:val="en-GB" w:eastAsia="en-GB"/>
              </w:rPr>
              <w:t xml:space="preserve"> </w:t>
            </w:r>
            <w:proofErr w:type="spellStart"/>
            <w:r>
              <w:rPr>
                <w:b/>
                <w:bCs/>
                <w:color w:val="000000"/>
                <w:sz w:val="16"/>
                <w:szCs w:val="16"/>
                <w:lang w:val="en-GB" w:eastAsia="en-GB"/>
              </w:rPr>
              <w:t>européen</w:t>
            </w:r>
            <w:proofErr w:type="spellEnd"/>
            <w:r w:rsidR="004266AC">
              <w:rPr>
                <w:b/>
                <w:bCs/>
                <w:color w:val="000000"/>
                <w:sz w:val="16"/>
                <w:szCs w:val="16"/>
                <w:lang w:val="en-GB" w:eastAsia="en-GB"/>
              </w:rPr>
              <w:t xml:space="preserve"> </w:t>
            </w:r>
          </w:p>
          <w:p w14:paraId="074F87E4" w14:textId="4E211380" w:rsidR="004266AC" w:rsidRDefault="004266AC" w:rsidP="00006CBF">
            <w:pPr>
              <w:jc w:val="center"/>
              <w:rPr>
                <w:b/>
                <w:bCs/>
                <w:color w:val="000000"/>
                <w:sz w:val="16"/>
                <w:szCs w:val="16"/>
                <w:lang w:val="en-GB" w:eastAsia="en-GB"/>
              </w:rPr>
            </w:pPr>
            <w:r>
              <w:rPr>
                <w:b/>
                <w:bCs/>
                <w:color w:val="000000"/>
                <w:sz w:val="16"/>
                <w:szCs w:val="16"/>
                <w:lang w:val="en-GB" w:eastAsia="en-GB"/>
              </w:rPr>
              <w:t>(</w:t>
            </w:r>
            <w:proofErr w:type="spellStart"/>
            <w:r>
              <w:rPr>
                <w:b/>
                <w:bCs/>
                <w:color w:val="000000"/>
                <w:sz w:val="16"/>
                <w:szCs w:val="16"/>
                <w:lang w:val="en-GB" w:eastAsia="en-GB"/>
              </w:rPr>
              <w:t>facultatif</w:t>
            </w:r>
            <w:proofErr w:type="spellEnd"/>
            <w:r>
              <w:rPr>
                <w:b/>
                <w:bCs/>
                <w:color w:val="000000"/>
                <w:sz w:val="16"/>
                <w:szCs w:val="16"/>
                <w:lang w:val="en-GB" w:eastAsia="en-GB"/>
              </w:rPr>
              <w:t>)</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1CF43F" w14:textId="77777777" w:rsidR="000F79D7" w:rsidRDefault="000F79D7" w:rsidP="00006CBF">
            <w:pPr>
              <w:jc w:val="center"/>
              <w:rPr>
                <w:b/>
                <w:bCs/>
                <w:color w:val="000000"/>
                <w:sz w:val="16"/>
                <w:szCs w:val="16"/>
                <w:lang w:val="en-GB" w:eastAsia="en-GB"/>
              </w:rPr>
            </w:pPr>
            <w:r>
              <w:rPr>
                <w:b/>
                <w:bCs/>
                <w:color w:val="000000"/>
                <w:sz w:val="16"/>
                <w:szCs w:val="16"/>
                <w:lang w:val="en-GB" w:eastAsia="en-GB"/>
              </w:rPr>
              <w:t>Study cycle</w:t>
            </w:r>
          </w:p>
          <w:p w14:paraId="1ED2D421"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Cycle </w:t>
            </w:r>
            <w:proofErr w:type="spellStart"/>
            <w:r>
              <w:rPr>
                <w:b/>
                <w:bCs/>
                <w:color w:val="000000"/>
                <w:sz w:val="16"/>
                <w:szCs w:val="16"/>
                <w:lang w:val="en-GB" w:eastAsia="en-GB"/>
              </w:rPr>
              <w:t>d’études</w:t>
            </w:r>
            <w:proofErr w:type="spellEnd"/>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20B528" w14:textId="77777777" w:rsidR="000F79D7" w:rsidRDefault="000F79D7" w:rsidP="00006CBF">
            <w:pPr>
              <w:jc w:val="center"/>
              <w:rPr>
                <w:b/>
                <w:bCs/>
                <w:color w:val="000000"/>
                <w:sz w:val="16"/>
                <w:szCs w:val="16"/>
                <w:lang w:val="en-GB" w:eastAsia="en-GB"/>
              </w:rPr>
            </w:pPr>
            <w:r>
              <w:rPr>
                <w:b/>
                <w:bCs/>
                <w:color w:val="000000"/>
                <w:sz w:val="16"/>
                <w:szCs w:val="16"/>
                <w:lang w:val="en-GB" w:eastAsia="en-GB"/>
              </w:rPr>
              <w:t>Field of education</w:t>
            </w:r>
          </w:p>
          <w:p w14:paraId="16D277BB" w14:textId="77777777" w:rsidR="000F79D7" w:rsidRDefault="000F79D7" w:rsidP="00006CBF">
            <w:pPr>
              <w:jc w:val="center"/>
              <w:rPr>
                <w:b/>
                <w:bCs/>
                <w:color w:val="000000"/>
                <w:sz w:val="16"/>
                <w:szCs w:val="16"/>
                <w:lang w:val="en-GB" w:eastAsia="en-GB"/>
              </w:rPr>
            </w:pPr>
            <w:r>
              <w:rPr>
                <w:b/>
                <w:bCs/>
                <w:color w:val="000000"/>
                <w:sz w:val="16"/>
                <w:szCs w:val="16"/>
                <w:lang w:val="en-GB" w:eastAsia="en-GB"/>
              </w:rPr>
              <w:t>(ISCED)</w:t>
            </w:r>
          </w:p>
          <w:p w14:paraId="2347FD41"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Domaine </w:t>
            </w:r>
            <w:proofErr w:type="spellStart"/>
            <w:r>
              <w:rPr>
                <w:b/>
                <w:bCs/>
                <w:color w:val="000000"/>
                <w:sz w:val="16"/>
                <w:szCs w:val="16"/>
                <w:lang w:val="en-GB" w:eastAsia="en-GB"/>
              </w:rPr>
              <w:t>d’études</w:t>
            </w:r>
            <w:proofErr w:type="spellEnd"/>
          </w:p>
          <w:p w14:paraId="1BCB628F" w14:textId="77777777" w:rsidR="000F79D7" w:rsidRDefault="000F79D7" w:rsidP="00006CBF">
            <w:pPr>
              <w:jc w:val="center"/>
              <w:rPr>
                <w:b/>
                <w:bCs/>
                <w:color w:val="000000"/>
                <w:sz w:val="16"/>
                <w:szCs w:val="16"/>
                <w:lang w:val="en-GB" w:eastAsia="en-GB"/>
              </w:rPr>
            </w:pPr>
            <w:r>
              <w:rPr>
                <w:b/>
                <w:bCs/>
                <w:color w:val="000000"/>
                <w:sz w:val="16"/>
                <w:szCs w:val="16"/>
                <w:lang w:val="en-GB" w:eastAsia="en-GB"/>
              </w:rPr>
              <w:t>(ISCED)</w:t>
            </w:r>
          </w:p>
        </w:tc>
        <w:tc>
          <w:tcPr>
            <w:tcW w:w="25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90C769"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Field of education </w:t>
            </w:r>
            <w:r>
              <w:rPr>
                <w:b/>
                <w:bCs/>
                <w:color w:val="000000"/>
                <w:sz w:val="16"/>
                <w:szCs w:val="16"/>
                <w:lang w:val="en-GB" w:eastAsia="en-GB"/>
              </w:rPr>
              <w:br/>
              <w:t>(clarification)</w:t>
            </w:r>
          </w:p>
          <w:p w14:paraId="213F0194"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Domaine </w:t>
            </w:r>
            <w:proofErr w:type="spellStart"/>
            <w:r>
              <w:rPr>
                <w:b/>
                <w:bCs/>
                <w:color w:val="000000"/>
                <w:sz w:val="16"/>
                <w:szCs w:val="16"/>
                <w:lang w:val="en-GB" w:eastAsia="en-GB"/>
              </w:rPr>
              <w:t>d’études</w:t>
            </w:r>
            <w:proofErr w:type="spellEnd"/>
          </w:p>
          <w:p w14:paraId="092C5CF7" w14:textId="77777777" w:rsidR="000F79D7" w:rsidRDefault="000F79D7" w:rsidP="00006CBF">
            <w:pPr>
              <w:jc w:val="center"/>
              <w:rPr>
                <w:b/>
                <w:bCs/>
                <w:color w:val="000000"/>
                <w:sz w:val="16"/>
                <w:szCs w:val="16"/>
                <w:lang w:val="en-GB" w:eastAsia="en-GB"/>
              </w:rPr>
            </w:pPr>
            <w:r>
              <w:rPr>
                <w:b/>
                <w:bCs/>
                <w:color w:val="000000"/>
                <w:sz w:val="16"/>
                <w:szCs w:val="16"/>
                <w:lang w:val="en-GB" w:eastAsia="en-GB"/>
              </w:rPr>
              <w:t>(</w:t>
            </w:r>
            <w:proofErr w:type="spellStart"/>
            <w:r>
              <w:rPr>
                <w:b/>
                <w:bCs/>
                <w:color w:val="000000"/>
                <w:sz w:val="16"/>
                <w:szCs w:val="16"/>
                <w:lang w:val="en-GB" w:eastAsia="en-GB"/>
              </w:rPr>
              <w:t>précision</w:t>
            </w:r>
            <w:proofErr w:type="spellEnd"/>
            <w:r>
              <w:rPr>
                <w:b/>
                <w:bCs/>
                <w:color w:val="000000"/>
                <w:sz w:val="16"/>
                <w:szCs w:val="16"/>
                <w:lang w:val="en-GB" w:eastAsia="en-GB"/>
              </w:rPr>
              <w:t>)</w:t>
            </w:r>
          </w:p>
        </w:tc>
      </w:tr>
      <w:tr w:rsidR="000F79D7" w14:paraId="0C79FD60" w14:textId="77777777" w:rsidTr="00006CBF">
        <w:tc>
          <w:tcPr>
            <w:tcW w:w="1547"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768CC8B9" w14:textId="77777777" w:rsidR="000F79D7" w:rsidRDefault="000F79D7" w:rsidP="00006CBF">
            <w:pPr>
              <w:rPr>
                <w:color w:val="000000"/>
                <w:lang w:val="en-GB" w:eastAsia="en-GB"/>
              </w:rPr>
            </w:pPr>
          </w:p>
        </w:tc>
        <w:tc>
          <w:tcPr>
            <w:tcW w:w="2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55F3" w14:textId="77777777" w:rsidR="000F79D7" w:rsidRDefault="000F79D7" w:rsidP="00006CBF">
            <w:pPr>
              <w:spacing w:after="120"/>
              <w:ind w:right="28"/>
              <w:jc w:val="center"/>
              <w:rPr>
                <w:rFonts w:ascii="Verdana" w:hAnsi="Verdana" w:cs="Arial"/>
                <w:b/>
                <w:color w:val="002060"/>
                <w:sz w:val="28"/>
                <w:szCs w:val="36"/>
                <w:lang w:val="en-GB"/>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FEC1" w14:textId="77777777" w:rsidR="000F79D7" w:rsidRDefault="000F79D7" w:rsidP="00006CBF">
            <w:pPr>
              <w:spacing w:after="120"/>
              <w:ind w:right="28"/>
              <w:jc w:val="center"/>
              <w:rPr>
                <w:rFonts w:ascii="Verdana" w:hAnsi="Verdana" w:cs="Arial"/>
                <w:b/>
                <w:color w:val="002060"/>
                <w:sz w:val="28"/>
                <w:szCs w:val="36"/>
                <w:lang w:val="en-GB"/>
              </w:rPr>
            </w:pP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03C9" w14:textId="77777777" w:rsidR="000F79D7" w:rsidRDefault="000F79D7" w:rsidP="00006CBF">
            <w:pPr>
              <w:spacing w:after="120"/>
              <w:ind w:right="28"/>
              <w:jc w:val="center"/>
              <w:rPr>
                <w:rFonts w:ascii="Verdana" w:hAnsi="Verdana" w:cs="Arial"/>
                <w:b/>
                <w:color w:val="002060"/>
                <w:sz w:val="28"/>
                <w:szCs w:val="36"/>
                <w:lang w:val="en-GB"/>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0F69" w14:textId="77777777" w:rsidR="000F79D7" w:rsidRDefault="000F79D7" w:rsidP="00006CBF">
            <w:pPr>
              <w:spacing w:after="120"/>
              <w:ind w:right="28"/>
              <w:jc w:val="center"/>
              <w:rPr>
                <w:rFonts w:ascii="Verdana" w:hAnsi="Verdana" w:cs="Arial"/>
                <w:b/>
                <w:color w:val="002060"/>
                <w:sz w:val="28"/>
                <w:szCs w:val="36"/>
                <w:lang w:val="en-GB"/>
              </w:rPr>
            </w:pPr>
          </w:p>
        </w:tc>
      </w:tr>
      <w:tr w:rsidR="000F79D7" w14:paraId="52814017" w14:textId="77777777" w:rsidTr="00006CBF">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bottom"/>
          </w:tcPr>
          <w:p w14:paraId="3EF9F144" w14:textId="77777777" w:rsidR="000F79D7" w:rsidRPr="00782E6E" w:rsidRDefault="000F79D7" w:rsidP="00006CBF">
            <w:pPr>
              <w:jc w:val="center"/>
              <w:rPr>
                <w:b/>
                <w:bCs/>
                <w:color w:val="000000"/>
                <w:sz w:val="16"/>
                <w:szCs w:val="16"/>
                <w:highlight w:val="yellow"/>
                <w:lang w:val="en-GB" w:eastAsia="en-GB"/>
              </w:rPr>
            </w:pPr>
            <w:r w:rsidRPr="00782E6E">
              <w:rPr>
                <w:b/>
                <w:bCs/>
                <w:color w:val="000000"/>
                <w:sz w:val="16"/>
                <w:szCs w:val="16"/>
                <w:highlight w:val="yellow"/>
                <w:lang w:val="en-GB" w:eastAsia="en-GB"/>
              </w:rPr>
              <w:t>Sending Institution</w:t>
            </w:r>
          </w:p>
          <w:p w14:paraId="15A989AF" w14:textId="77777777" w:rsidR="000F79D7" w:rsidRDefault="000F79D7" w:rsidP="00006CBF">
            <w:pPr>
              <w:jc w:val="center"/>
              <w:rPr>
                <w:b/>
                <w:bCs/>
                <w:color w:val="000000"/>
                <w:sz w:val="16"/>
                <w:szCs w:val="16"/>
                <w:lang w:val="en-GB" w:eastAsia="en-GB"/>
              </w:rPr>
            </w:pPr>
            <w:proofErr w:type="spellStart"/>
            <w:r w:rsidRPr="00782E6E">
              <w:rPr>
                <w:b/>
                <w:bCs/>
                <w:color w:val="000000"/>
                <w:sz w:val="16"/>
                <w:szCs w:val="16"/>
                <w:highlight w:val="yellow"/>
                <w:lang w:val="en-GB" w:eastAsia="en-GB"/>
              </w:rPr>
              <w:t>Etablissement</w:t>
            </w:r>
            <w:proofErr w:type="spellEnd"/>
            <w:r w:rsidRPr="00782E6E">
              <w:rPr>
                <w:b/>
                <w:bCs/>
                <w:color w:val="000000"/>
                <w:sz w:val="16"/>
                <w:szCs w:val="16"/>
                <w:highlight w:val="yellow"/>
                <w:lang w:val="en-GB" w:eastAsia="en-GB"/>
              </w:rPr>
              <w:t xml:space="preserve"> </w:t>
            </w:r>
            <w:proofErr w:type="spellStart"/>
            <w:r w:rsidRPr="00782E6E">
              <w:rPr>
                <w:b/>
                <w:bCs/>
                <w:color w:val="000000"/>
                <w:sz w:val="16"/>
                <w:szCs w:val="16"/>
                <w:highlight w:val="yellow"/>
                <w:lang w:val="en-GB" w:eastAsia="en-GB"/>
              </w:rPr>
              <w:t>d’envoi</w:t>
            </w:r>
            <w:proofErr w:type="spellEnd"/>
          </w:p>
          <w:p w14:paraId="2413B918" w14:textId="77777777" w:rsidR="000F79D7" w:rsidRDefault="000F79D7" w:rsidP="00006CBF">
            <w:pPr>
              <w:jc w:val="center"/>
              <w:rPr>
                <w:b/>
                <w:bCs/>
                <w:color w:val="000000"/>
                <w:sz w:val="16"/>
                <w:szCs w:val="16"/>
                <w:lang w:val="en-GB" w:eastAsia="en-GB"/>
              </w:rPr>
            </w:pPr>
          </w:p>
        </w:tc>
        <w:tc>
          <w:tcPr>
            <w:tcW w:w="15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23B0A23D"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Name</w:t>
            </w:r>
          </w:p>
          <w:p w14:paraId="4A4CD3CE"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Nom</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006650EB" w14:textId="77777777" w:rsidR="000F79D7" w:rsidRDefault="000F79D7" w:rsidP="00006CBF">
            <w:pPr>
              <w:jc w:val="center"/>
              <w:rPr>
                <w:b/>
                <w:bCs/>
                <w:color w:val="000000"/>
                <w:sz w:val="16"/>
                <w:szCs w:val="16"/>
                <w:lang w:val="en-GB" w:eastAsia="en-GB"/>
              </w:rPr>
            </w:pPr>
            <w:r>
              <w:rPr>
                <w:b/>
                <w:bCs/>
                <w:color w:val="000000"/>
                <w:sz w:val="16"/>
                <w:szCs w:val="16"/>
                <w:lang w:val="en-GB" w:eastAsia="en-GB"/>
              </w:rPr>
              <w:t>Faculty/Department</w:t>
            </w:r>
          </w:p>
          <w:p w14:paraId="703AFAFE" w14:textId="77777777" w:rsidR="000F79D7" w:rsidRDefault="000F79D7" w:rsidP="00006CBF">
            <w:pPr>
              <w:jc w:val="center"/>
              <w:rPr>
                <w:b/>
                <w:bCs/>
                <w:color w:val="000000"/>
                <w:sz w:val="16"/>
                <w:szCs w:val="16"/>
                <w:lang w:val="en-GB" w:eastAsia="en-GB"/>
              </w:rPr>
            </w:pPr>
            <w:proofErr w:type="spellStart"/>
            <w:r>
              <w:rPr>
                <w:b/>
                <w:bCs/>
                <w:color w:val="000000"/>
                <w:sz w:val="16"/>
                <w:szCs w:val="16"/>
                <w:lang w:val="en-GB" w:eastAsia="en-GB"/>
              </w:rPr>
              <w:t>Faculté</w:t>
            </w:r>
            <w:proofErr w:type="spellEnd"/>
            <w:r>
              <w:rPr>
                <w:b/>
                <w:bCs/>
                <w:color w:val="000000"/>
                <w:sz w:val="16"/>
                <w:szCs w:val="16"/>
                <w:lang w:val="en-GB" w:eastAsia="en-GB"/>
              </w:rPr>
              <w:t>/</w:t>
            </w:r>
            <w:proofErr w:type="spellStart"/>
            <w:r>
              <w:rPr>
                <w:b/>
                <w:bCs/>
                <w:color w:val="000000"/>
                <w:sz w:val="16"/>
                <w:szCs w:val="16"/>
                <w:lang w:val="en-GB" w:eastAsia="en-GB"/>
              </w:rPr>
              <w:t>département</w:t>
            </w:r>
            <w:proofErr w:type="spellEnd"/>
          </w:p>
        </w:tc>
        <w:tc>
          <w:tcPr>
            <w:tcW w:w="125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21BBE840" w14:textId="77777777" w:rsidR="000F79D7" w:rsidRDefault="000F79D7" w:rsidP="00006CBF">
            <w:pPr>
              <w:jc w:val="center"/>
              <w:rPr>
                <w:b/>
                <w:bCs/>
                <w:color w:val="000000"/>
                <w:sz w:val="16"/>
                <w:szCs w:val="16"/>
                <w:lang w:val="en-GB" w:eastAsia="en-GB"/>
              </w:rPr>
            </w:pPr>
            <w:r>
              <w:rPr>
                <w:b/>
                <w:bCs/>
                <w:color w:val="000000"/>
                <w:sz w:val="16"/>
                <w:szCs w:val="16"/>
                <w:lang w:val="en-GB" w:eastAsia="en-GB"/>
              </w:rPr>
              <w:t>Erasmus code</w:t>
            </w:r>
          </w:p>
          <w:p w14:paraId="40C9986C"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Code </w:t>
            </w:r>
            <w:proofErr w:type="spellStart"/>
            <w:r>
              <w:rPr>
                <w:b/>
                <w:bCs/>
                <w:color w:val="000000"/>
                <w:sz w:val="16"/>
                <w:szCs w:val="16"/>
                <w:lang w:val="en-GB" w:eastAsia="en-GB"/>
              </w:rPr>
              <w:t>erasmus</w:t>
            </w:r>
            <w:proofErr w:type="spellEnd"/>
          </w:p>
        </w:tc>
        <w:tc>
          <w:tcPr>
            <w:tcW w:w="16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0E9316B" w14:textId="77777777" w:rsidR="000F79D7" w:rsidRDefault="000F79D7" w:rsidP="00006CBF">
            <w:pPr>
              <w:jc w:val="center"/>
              <w:rPr>
                <w:b/>
                <w:bCs/>
                <w:color w:val="000000"/>
                <w:sz w:val="16"/>
                <w:szCs w:val="16"/>
                <w:lang w:val="en-GB" w:eastAsia="en-GB"/>
              </w:rPr>
            </w:pPr>
            <w:r>
              <w:rPr>
                <w:b/>
                <w:bCs/>
                <w:color w:val="000000"/>
                <w:sz w:val="16"/>
                <w:szCs w:val="16"/>
                <w:lang w:val="en-GB" w:eastAsia="en-GB"/>
              </w:rPr>
              <w:t>Country</w:t>
            </w:r>
          </w:p>
          <w:p w14:paraId="5D19829A" w14:textId="77777777" w:rsidR="000F79D7" w:rsidRDefault="000F79D7" w:rsidP="00006CBF">
            <w:pPr>
              <w:jc w:val="center"/>
              <w:rPr>
                <w:b/>
                <w:bCs/>
                <w:color w:val="000000"/>
                <w:sz w:val="16"/>
                <w:szCs w:val="16"/>
                <w:lang w:val="en-GB" w:eastAsia="en-GB"/>
              </w:rPr>
            </w:pPr>
            <w:r>
              <w:rPr>
                <w:b/>
                <w:bCs/>
                <w:color w:val="000000"/>
                <w:sz w:val="16"/>
                <w:szCs w:val="16"/>
                <w:lang w:val="en-GB" w:eastAsia="en-GB"/>
              </w:rPr>
              <w:t>Pays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36B438A5" w14:textId="77777777" w:rsidR="000F79D7" w:rsidRDefault="000F79D7" w:rsidP="00006CBF">
            <w:pPr>
              <w:rPr>
                <w:b/>
                <w:bCs/>
                <w:color w:val="000000"/>
                <w:sz w:val="16"/>
                <w:szCs w:val="16"/>
                <w:lang w:eastAsia="en-GB"/>
              </w:rPr>
            </w:pPr>
            <w:r>
              <w:rPr>
                <w:b/>
                <w:bCs/>
                <w:color w:val="000000"/>
                <w:sz w:val="16"/>
                <w:szCs w:val="16"/>
                <w:lang w:eastAsia="en-GB"/>
              </w:rPr>
              <w:t xml:space="preserve">Administrative contact </w:t>
            </w:r>
            <w:proofErr w:type="spellStart"/>
            <w:r>
              <w:rPr>
                <w:b/>
                <w:bCs/>
                <w:color w:val="000000"/>
                <w:sz w:val="16"/>
                <w:szCs w:val="16"/>
                <w:lang w:eastAsia="en-GB"/>
              </w:rPr>
              <w:t>person</w:t>
            </w:r>
            <w:proofErr w:type="spellEnd"/>
            <w:r>
              <w:rPr>
                <w:b/>
                <w:bCs/>
                <w:color w:val="000000"/>
                <w:sz w:val="16"/>
                <w:szCs w:val="16"/>
                <w:lang w:eastAsia="en-GB"/>
              </w:rPr>
              <w:t xml:space="preserve"> </w:t>
            </w:r>
            <w:proofErr w:type="spellStart"/>
            <w:proofErr w:type="gramStart"/>
            <w:r>
              <w:rPr>
                <w:b/>
                <w:bCs/>
                <w:color w:val="000000"/>
                <w:sz w:val="16"/>
                <w:szCs w:val="16"/>
                <w:lang w:eastAsia="en-GB"/>
              </w:rPr>
              <w:t>name</w:t>
            </w:r>
            <w:proofErr w:type="spellEnd"/>
            <w:r>
              <w:rPr>
                <w:b/>
                <w:bCs/>
                <w:color w:val="000000"/>
                <w:sz w:val="16"/>
                <w:szCs w:val="16"/>
                <w:lang w:eastAsia="en-GB"/>
              </w:rPr>
              <w:t>;</w:t>
            </w:r>
            <w:proofErr w:type="gramEnd"/>
            <w:r>
              <w:rPr>
                <w:b/>
                <w:bCs/>
                <w:color w:val="000000"/>
                <w:sz w:val="16"/>
                <w:szCs w:val="16"/>
                <w:lang w:eastAsia="en-GB"/>
              </w:rPr>
              <w:t xml:space="preserve"> email; phone</w:t>
            </w:r>
          </w:p>
          <w:p w14:paraId="3AEDDE98" w14:textId="77777777" w:rsidR="000F79D7" w:rsidRDefault="000F79D7" w:rsidP="00006CBF">
            <w:pPr>
              <w:rPr>
                <w:b/>
                <w:bCs/>
                <w:color w:val="000000"/>
                <w:sz w:val="16"/>
                <w:szCs w:val="16"/>
                <w:lang w:eastAsia="en-GB"/>
              </w:rPr>
            </w:pPr>
            <w:r>
              <w:rPr>
                <w:b/>
                <w:bCs/>
                <w:color w:val="000000"/>
                <w:sz w:val="16"/>
                <w:szCs w:val="16"/>
                <w:lang w:eastAsia="en-GB"/>
              </w:rPr>
              <w:t>Nom, e-mail et téléphone de la personne de contact sur le plan administratif</w:t>
            </w:r>
          </w:p>
        </w:tc>
      </w:tr>
      <w:tr w:rsidR="000F79D7" w14:paraId="2D46D0CA" w14:textId="77777777" w:rsidTr="00006CBF">
        <w:tc>
          <w:tcPr>
            <w:tcW w:w="1547"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bottom"/>
          </w:tcPr>
          <w:p w14:paraId="43848826" w14:textId="77777777" w:rsidR="000F79D7" w:rsidRDefault="000F79D7" w:rsidP="00006CBF">
            <w:pPr>
              <w:rPr>
                <w:color w:val="000000"/>
                <w:lang w:eastAsia="en-GB"/>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F2D2" w14:textId="77777777" w:rsidR="000F79D7" w:rsidRDefault="000F79D7" w:rsidP="00006CBF">
            <w:pPr>
              <w:spacing w:after="120"/>
              <w:ind w:right="28"/>
              <w:rPr>
                <w:rFonts w:ascii="Verdana" w:hAnsi="Verdana" w:cs="Arial"/>
                <w:b/>
                <w:color w:val="002060"/>
                <w:sz w:val="28"/>
                <w:szCs w:val="36"/>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340A" w14:textId="77777777" w:rsidR="000F79D7" w:rsidRDefault="000F79D7" w:rsidP="00006CBF">
            <w:pPr>
              <w:spacing w:after="120"/>
              <w:ind w:right="28"/>
              <w:jc w:val="center"/>
              <w:rPr>
                <w:rFonts w:ascii="Verdana" w:hAnsi="Verdana" w:cs="Arial"/>
                <w:b/>
                <w:color w:val="002060"/>
                <w:sz w:val="28"/>
                <w:szCs w:val="36"/>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1DA0" w14:textId="77777777" w:rsidR="000F79D7" w:rsidRDefault="000F79D7" w:rsidP="00006CBF">
            <w:pPr>
              <w:spacing w:after="120"/>
              <w:ind w:right="28"/>
              <w:jc w:val="center"/>
            </w:pPr>
            <w:r>
              <w:rPr>
                <w:rFonts w:ascii="Verdana" w:hAnsi="Verdana" w:cs="Arial"/>
                <w:color w:val="002060"/>
                <w:sz w:val="22"/>
                <w:szCs w:val="36"/>
              </w:rPr>
              <w:t>F PAU 01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7397" w14:textId="77777777" w:rsidR="000F79D7" w:rsidRDefault="000F79D7" w:rsidP="00006CBF">
            <w:pPr>
              <w:spacing w:after="120"/>
              <w:ind w:right="28"/>
              <w:jc w:val="center"/>
              <w:rPr>
                <w:rFonts w:ascii="Verdana" w:hAnsi="Verdana" w:cs="Arial"/>
                <w:b/>
                <w:color w:val="002060"/>
                <w:sz w:val="28"/>
                <w:szCs w:val="36"/>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5A58" w14:textId="77777777" w:rsidR="000F79D7" w:rsidRDefault="000F79D7" w:rsidP="00006CBF">
            <w:pPr>
              <w:spacing w:after="120"/>
              <w:ind w:right="28"/>
              <w:jc w:val="center"/>
              <w:rPr>
                <w:rFonts w:ascii="Verdana" w:hAnsi="Verdana" w:cs="Arial"/>
                <w:b/>
                <w:color w:val="002060"/>
                <w:sz w:val="28"/>
                <w:szCs w:val="36"/>
              </w:rPr>
            </w:pPr>
          </w:p>
        </w:tc>
      </w:tr>
      <w:tr w:rsidR="000F79D7" w14:paraId="67CACB8D" w14:textId="77777777" w:rsidTr="00006CBF">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bottom"/>
          </w:tcPr>
          <w:p w14:paraId="10C4A1BD" w14:textId="77777777" w:rsidR="000F79D7" w:rsidRPr="00782E6E" w:rsidRDefault="000F79D7" w:rsidP="00006CBF">
            <w:pPr>
              <w:jc w:val="center"/>
              <w:rPr>
                <w:b/>
                <w:bCs/>
                <w:color w:val="000000"/>
                <w:sz w:val="16"/>
                <w:szCs w:val="16"/>
                <w:highlight w:val="yellow"/>
                <w:lang w:val="en-GB" w:eastAsia="en-GB"/>
              </w:rPr>
            </w:pPr>
            <w:r w:rsidRPr="00782E6E">
              <w:rPr>
                <w:b/>
                <w:bCs/>
                <w:color w:val="000000"/>
                <w:sz w:val="16"/>
                <w:szCs w:val="16"/>
                <w:highlight w:val="yellow"/>
                <w:lang w:val="en-GB" w:eastAsia="en-GB"/>
              </w:rPr>
              <w:t>Receiving Institution</w:t>
            </w:r>
          </w:p>
          <w:p w14:paraId="627D86A8" w14:textId="77777777" w:rsidR="000F79D7" w:rsidRDefault="000F79D7" w:rsidP="00006CBF">
            <w:pPr>
              <w:jc w:val="center"/>
              <w:rPr>
                <w:b/>
                <w:bCs/>
                <w:color w:val="000000"/>
                <w:sz w:val="16"/>
                <w:szCs w:val="16"/>
                <w:lang w:val="en-GB" w:eastAsia="en-GB"/>
              </w:rPr>
            </w:pPr>
            <w:proofErr w:type="spellStart"/>
            <w:r w:rsidRPr="00782E6E">
              <w:rPr>
                <w:b/>
                <w:bCs/>
                <w:color w:val="000000"/>
                <w:sz w:val="16"/>
                <w:szCs w:val="16"/>
                <w:highlight w:val="yellow"/>
                <w:lang w:val="en-GB" w:eastAsia="en-GB"/>
              </w:rPr>
              <w:t>Etablissement</w:t>
            </w:r>
            <w:proofErr w:type="spellEnd"/>
            <w:r w:rsidRPr="00782E6E">
              <w:rPr>
                <w:b/>
                <w:bCs/>
                <w:color w:val="000000"/>
                <w:sz w:val="16"/>
                <w:szCs w:val="16"/>
                <w:highlight w:val="yellow"/>
                <w:lang w:val="en-GB" w:eastAsia="en-GB"/>
              </w:rPr>
              <w:t xml:space="preserve"> </w:t>
            </w:r>
            <w:proofErr w:type="spellStart"/>
            <w:r w:rsidRPr="00782E6E">
              <w:rPr>
                <w:b/>
                <w:bCs/>
                <w:color w:val="000000"/>
                <w:sz w:val="16"/>
                <w:szCs w:val="16"/>
                <w:highlight w:val="yellow"/>
                <w:lang w:val="en-GB" w:eastAsia="en-GB"/>
              </w:rPr>
              <w:t>d’accueil</w:t>
            </w:r>
            <w:proofErr w:type="spellEnd"/>
          </w:p>
          <w:p w14:paraId="04A3C150" w14:textId="77777777" w:rsidR="000F79D7" w:rsidRDefault="000F79D7" w:rsidP="00006CBF">
            <w:r>
              <w:rPr>
                <w:color w:val="000000"/>
                <w:lang w:val="en-GB" w:eastAsia="en-GB"/>
              </w:rPr>
              <w:t> </w:t>
            </w:r>
          </w:p>
        </w:tc>
        <w:tc>
          <w:tcPr>
            <w:tcW w:w="157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93BCB38"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Name</w:t>
            </w:r>
          </w:p>
          <w:p w14:paraId="25EFDCD1"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Nom</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7DF6FD9D" w14:textId="77777777" w:rsidR="000F79D7" w:rsidRDefault="000F79D7" w:rsidP="00006CBF">
            <w:pPr>
              <w:jc w:val="center"/>
              <w:rPr>
                <w:b/>
                <w:bCs/>
                <w:color w:val="000000"/>
                <w:sz w:val="16"/>
                <w:szCs w:val="16"/>
                <w:lang w:val="en-GB" w:eastAsia="en-GB"/>
              </w:rPr>
            </w:pPr>
            <w:r>
              <w:rPr>
                <w:b/>
                <w:bCs/>
                <w:color w:val="000000"/>
                <w:sz w:val="16"/>
                <w:szCs w:val="16"/>
                <w:lang w:val="en-GB" w:eastAsia="en-GB"/>
              </w:rPr>
              <w:t>Faculty/Department</w:t>
            </w:r>
          </w:p>
          <w:p w14:paraId="076C5903" w14:textId="77777777" w:rsidR="000F79D7" w:rsidRDefault="000F79D7" w:rsidP="00006CBF">
            <w:pPr>
              <w:jc w:val="center"/>
              <w:rPr>
                <w:b/>
                <w:bCs/>
                <w:color w:val="000000"/>
                <w:sz w:val="16"/>
                <w:szCs w:val="16"/>
                <w:lang w:val="en-GB" w:eastAsia="en-GB"/>
              </w:rPr>
            </w:pPr>
            <w:proofErr w:type="spellStart"/>
            <w:r>
              <w:rPr>
                <w:b/>
                <w:bCs/>
                <w:color w:val="000000"/>
                <w:sz w:val="16"/>
                <w:szCs w:val="16"/>
                <w:lang w:val="en-GB" w:eastAsia="en-GB"/>
              </w:rPr>
              <w:t>Faculté</w:t>
            </w:r>
            <w:proofErr w:type="spellEnd"/>
            <w:r>
              <w:rPr>
                <w:b/>
                <w:bCs/>
                <w:color w:val="000000"/>
                <w:sz w:val="16"/>
                <w:szCs w:val="16"/>
                <w:lang w:val="en-GB" w:eastAsia="en-GB"/>
              </w:rPr>
              <w:t>/</w:t>
            </w:r>
            <w:proofErr w:type="spellStart"/>
            <w:r>
              <w:rPr>
                <w:b/>
                <w:bCs/>
                <w:color w:val="000000"/>
                <w:sz w:val="16"/>
                <w:szCs w:val="16"/>
                <w:lang w:val="en-GB" w:eastAsia="en-GB"/>
              </w:rPr>
              <w:t>département</w:t>
            </w:r>
            <w:proofErr w:type="spellEnd"/>
          </w:p>
        </w:tc>
        <w:tc>
          <w:tcPr>
            <w:tcW w:w="125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629F8DFF" w14:textId="77777777" w:rsidR="000F79D7" w:rsidRDefault="000F79D7" w:rsidP="00006CBF">
            <w:pPr>
              <w:jc w:val="center"/>
              <w:rPr>
                <w:b/>
                <w:bCs/>
                <w:color w:val="000000"/>
                <w:sz w:val="16"/>
                <w:szCs w:val="16"/>
                <w:lang w:val="en-GB" w:eastAsia="en-GB"/>
              </w:rPr>
            </w:pPr>
            <w:r>
              <w:rPr>
                <w:b/>
                <w:bCs/>
                <w:color w:val="000000"/>
                <w:sz w:val="16"/>
                <w:szCs w:val="16"/>
                <w:lang w:val="en-GB" w:eastAsia="en-GB"/>
              </w:rPr>
              <w:t>Erasmus code</w:t>
            </w:r>
          </w:p>
          <w:p w14:paraId="1E175B89"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Code </w:t>
            </w:r>
            <w:proofErr w:type="spellStart"/>
            <w:r>
              <w:rPr>
                <w:b/>
                <w:bCs/>
                <w:color w:val="000000"/>
                <w:sz w:val="16"/>
                <w:szCs w:val="16"/>
                <w:lang w:val="en-GB" w:eastAsia="en-GB"/>
              </w:rPr>
              <w:t>erasmus</w:t>
            </w:r>
            <w:proofErr w:type="spellEnd"/>
            <w:r>
              <w:rPr>
                <w:b/>
                <w:bCs/>
                <w:color w:val="000000"/>
                <w:sz w:val="16"/>
                <w:szCs w:val="16"/>
                <w:lang w:val="en-GB" w:eastAsia="en-GB"/>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011F5FD4" w14:textId="77777777" w:rsidR="000F79D7" w:rsidRDefault="000F79D7" w:rsidP="00006CBF">
            <w:pPr>
              <w:jc w:val="center"/>
              <w:rPr>
                <w:b/>
                <w:bCs/>
                <w:color w:val="000000"/>
                <w:sz w:val="16"/>
                <w:szCs w:val="16"/>
                <w:lang w:val="en-GB" w:eastAsia="en-GB"/>
              </w:rPr>
            </w:pPr>
            <w:r>
              <w:rPr>
                <w:b/>
                <w:bCs/>
                <w:color w:val="000000"/>
                <w:sz w:val="16"/>
                <w:szCs w:val="16"/>
                <w:lang w:val="en-GB" w:eastAsia="en-GB"/>
              </w:rPr>
              <w:t>Country</w:t>
            </w:r>
          </w:p>
          <w:p w14:paraId="2BABFF50" w14:textId="77777777" w:rsidR="000F79D7" w:rsidRDefault="000F79D7" w:rsidP="00006CBF">
            <w:pPr>
              <w:jc w:val="center"/>
              <w:rPr>
                <w:b/>
                <w:bCs/>
                <w:color w:val="000000"/>
                <w:sz w:val="16"/>
                <w:szCs w:val="16"/>
                <w:lang w:val="en-GB" w:eastAsia="en-GB"/>
              </w:rPr>
            </w:pPr>
            <w:r>
              <w:rPr>
                <w:b/>
                <w:bCs/>
                <w:color w:val="000000"/>
                <w:sz w:val="16"/>
                <w:szCs w:val="16"/>
                <w:lang w:val="en-GB" w:eastAsia="en-GB"/>
              </w:rPr>
              <w:t>Pays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006E7BDB" w14:textId="77777777" w:rsidR="000F79D7" w:rsidRDefault="000F79D7" w:rsidP="00006CBF">
            <w:pPr>
              <w:jc w:val="center"/>
              <w:rPr>
                <w:b/>
                <w:bCs/>
                <w:color w:val="000000"/>
                <w:sz w:val="16"/>
                <w:szCs w:val="16"/>
                <w:lang w:eastAsia="en-GB"/>
              </w:rPr>
            </w:pPr>
            <w:r>
              <w:rPr>
                <w:b/>
                <w:bCs/>
                <w:color w:val="000000"/>
                <w:sz w:val="16"/>
                <w:szCs w:val="16"/>
                <w:lang w:eastAsia="en-GB"/>
              </w:rPr>
              <w:t xml:space="preserve">Administrative contact </w:t>
            </w:r>
            <w:proofErr w:type="spellStart"/>
            <w:r>
              <w:rPr>
                <w:b/>
                <w:bCs/>
                <w:color w:val="000000"/>
                <w:sz w:val="16"/>
                <w:szCs w:val="16"/>
                <w:lang w:eastAsia="en-GB"/>
              </w:rPr>
              <w:t>person</w:t>
            </w:r>
            <w:proofErr w:type="spellEnd"/>
            <w:r>
              <w:rPr>
                <w:b/>
                <w:bCs/>
                <w:color w:val="000000"/>
                <w:sz w:val="16"/>
                <w:szCs w:val="16"/>
                <w:lang w:eastAsia="en-GB"/>
              </w:rPr>
              <w:t xml:space="preserve"> </w:t>
            </w:r>
            <w:proofErr w:type="spellStart"/>
            <w:proofErr w:type="gramStart"/>
            <w:r>
              <w:rPr>
                <w:b/>
                <w:bCs/>
                <w:color w:val="000000"/>
                <w:sz w:val="16"/>
                <w:szCs w:val="16"/>
                <w:lang w:eastAsia="en-GB"/>
              </w:rPr>
              <w:t>name</w:t>
            </w:r>
            <w:proofErr w:type="spellEnd"/>
            <w:r>
              <w:rPr>
                <w:b/>
                <w:bCs/>
                <w:color w:val="000000"/>
                <w:sz w:val="16"/>
                <w:szCs w:val="16"/>
                <w:lang w:eastAsia="en-GB"/>
              </w:rPr>
              <w:t>;</w:t>
            </w:r>
            <w:proofErr w:type="gramEnd"/>
            <w:r>
              <w:rPr>
                <w:b/>
                <w:bCs/>
                <w:color w:val="000000"/>
                <w:sz w:val="16"/>
                <w:szCs w:val="16"/>
                <w:lang w:eastAsia="en-GB"/>
              </w:rPr>
              <w:t xml:space="preserve"> email; phone</w:t>
            </w:r>
          </w:p>
          <w:p w14:paraId="29922CBB" w14:textId="77777777" w:rsidR="000F79D7" w:rsidRDefault="000F79D7" w:rsidP="00006CBF">
            <w:pPr>
              <w:jc w:val="center"/>
              <w:rPr>
                <w:b/>
                <w:bCs/>
                <w:color w:val="000000"/>
                <w:sz w:val="16"/>
                <w:szCs w:val="16"/>
                <w:lang w:eastAsia="en-GB"/>
              </w:rPr>
            </w:pPr>
            <w:r>
              <w:rPr>
                <w:b/>
                <w:bCs/>
                <w:color w:val="000000"/>
                <w:sz w:val="16"/>
                <w:szCs w:val="16"/>
                <w:lang w:eastAsia="en-GB"/>
              </w:rPr>
              <w:t>Nom, e-mail et téléphone de la personne de contact sur le plan administratif</w:t>
            </w:r>
          </w:p>
        </w:tc>
      </w:tr>
      <w:tr w:rsidR="000F79D7" w14:paraId="2295C882" w14:textId="77777777" w:rsidTr="00006CBF">
        <w:tc>
          <w:tcPr>
            <w:tcW w:w="1547" w:type="dxa"/>
            <w:vMerge/>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bottom"/>
          </w:tcPr>
          <w:p w14:paraId="69EFC41A" w14:textId="77777777" w:rsidR="000F79D7" w:rsidRDefault="000F79D7" w:rsidP="00006CBF">
            <w:pPr>
              <w:rPr>
                <w:color w:val="000000"/>
                <w:lang w:eastAsia="en-GB"/>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F828" w14:textId="77777777" w:rsidR="000F79D7" w:rsidRDefault="000F79D7" w:rsidP="00006CBF">
            <w:pPr>
              <w:spacing w:after="120"/>
              <w:ind w:right="28"/>
              <w:rPr>
                <w:rFonts w:ascii="Verdana" w:hAnsi="Verdana" w:cs="Arial"/>
                <w:b/>
                <w:color w:val="002060"/>
                <w:sz w:val="28"/>
                <w:szCs w:val="36"/>
              </w:rPr>
            </w:pP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E0C9" w14:textId="77777777" w:rsidR="000F79D7" w:rsidRDefault="000F79D7" w:rsidP="00006CBF">
            <w:pPr>
              <w:spacing w:after="120"/>
              <w:ind w:right="28"/>
              <w:jc w:val="center"/>
              <w:rPr>
                <w:rFonts w:ascii="Verdana" w:hAnsi="Verdana" w:cs="Arial"/>
                <w:b/>
                <w:color w:val="002060"/>
                <w:sz w:val="28"/>
                <w:szCs w:val="36"/>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5916" w14:textId="77777777" w:rsidR="000F79D7" w:rsidRDefault="000F79D7" w:rsidP="00006CBF">
            <w:pPr>
              <w:rPr>
                <w:rFonts w:ascii="Verdana" w:hAnsi="Verdana" w:cs="Arial"/>
                <w:b/>
                <w:color w:val="002060"/>
                <w:sz w:val="28"/>
                <w:szCs w:val="36"/>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6134" w14:textId="77777777" w:rsidR="000F79D7" w:rsidRDefault="000F79D7" w:rsidP="00006CBF">
            <w:pPr>
              <w:spacing w:after="120"/>
              <w:ind w:right="28"/>
              <w:jc w:val="center"/>
              <w:rPr>
                <w:rFonts w:ascii="Verdana" w:hAnsi="Verdana" w:cs="Arial"/>
                <w:b/>
                <w:color w:val="002060"/>
                <w:sz w:val="28"/>
                <w:szCs w:val="36"/>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FB47" w14:textId="77777777" w:rsidR="000F79D7" w:rsidRDefault="000F79D7" w:rsidP="00006CBF">
            <w:pPr>
              <w:spacing w:after="120"/>
              <w:ind w:right="28"/>
              <w:jc w:val="center"/>
              <w:rPr>
                <w:rFonts w:ascii="Verdana" w:hAnsi="Verdana" w:cs="Arial"/>
                <w:b/>
                <w:color w:val="002060"/>
                <w:sz w:val="28"/>
                <w:szCs w:val="36"/>
              </w:rPr>
            </w:pPr>
          </w:p>
        </w:tc>
      </w:tr>
      <w:tr w:rsidR="000F79D7" w14:paraId="4BF46239" w14:textId="77777777" w:rsidTr="00006CBF">
        <w:tc>
          <w:tcPr>
            <w:tcW w:w="11199"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bottom"/>
          </w:tcPr>
          <w:p w14:paraId="6739E46A" w14:textId="77777777" w:rsidR="000F79D7" w:rsidRDefault="000F79D7" w:rsidP="00006CBF">
            <w:pPr>
              <w:spacing w:after="120"/>
              <w:ind w:right="28"/>
              <w:jc w:val="center"/>
            </w:pPr>
            <w:r>
              <w:rPr>
                <w:color w:val="000000"/>
                <w:sz w:val="16"/>
                <w:szCs w:val="16"/>
                <w:shd w:val="clear" w:color="auto" w:fill="FFFF00"/>
                <w:lang w:val="en-GB" w:eastAsia="en-GB"/>
              </w:rPr>
              <w:t xml:space="preserve">The level of language competence in </w:t>
            </w:r>
            <w:r>
              <w:rPr>
                <w:bCs/>
                <w:color w:val="000000"/>
                <w:sz w:val="16"/>
                <w:szCs w:val="16"/>
                <w:shd w:val="clear" w:color="auto" w:fill="FFFF00"/>
                <w:lang w:val="en-GB" w:eastAsia="en-GB"/>
              </w:rPr>
              <w:t>________ [indicate here the main language of instruction] that</w:t>
            </w:r>
            <w:r>
              <w:rPr>
                <w:color w:val="000000"/>
                <w:sz w:val="16"/>
                <w:szCs w:val="16"/>
                <w:shd w:val="clear" w:color="auto" w:fill="FFFF00"/>
                <w:lang w:val="en-GB" w:eastAsia="en-GB"/>
              </w:rPr>
              <w:t xml:space="preserve"> the student already has or agrees to acquire by the start of the study period is: </w:t>
            </w:r>
          </w:p>
          <w:p w14:paraId="32FC9166" w14:textId="77777777" w:rsidR="000F79D7" w:rsidRDefault="000F79D7" w:rsidP="00006CBF">
            <w:pPr>
              <w:spacing w:after="120"/>
              <w:ind w:right="28"/>
              <w:jc w:val="center"/>
            </w:pPr>
            <w:r>
              <w:rPr>
                <w:color w:val="000000"/>
                <w:sz w:val="16"/>
                <w:szCs w:val="16"/>
                <w:shd w:val="clear" w:color="auto" w:fill="FFFF00"/>
                <w:lang w:eastAsia="en-GB"/>
              </w:rPr>
              <w:t>Le niveau de</w:t>
            </w:r>
            <w:r>
              <w:rPr>
                <w:b/>
                <w:color w:val="000000"/>
                <w:sz w:val="16"/>
                <w:szCs w:val="16"/>
                <w:shd w:val="clear" w:color="auto" w:fill="FFFF00"/>
                <w:lang w:eastAsia="en-GB"/>
              </w:rPr>
              <w:t xml:space="preserve"> </w:t>
            </w:r>
            <w:r>
              <w:rPr>
                <w:color w:val="000000"/>
                <w:sz w:val="16"/>
                <w:szCs w:val="16"/>
                <w:shd w:val="clear" w:color="auto" w:fill="FFFF00"/>
                <w:lang w:eastAsia="en-GB"/>
              </w:rPr>
              <w:t>compétence linguistique</w:t>
            </w:r>
            <w:r>
              <w:rPr>
                <w:b/>
                <w:color w:val="000000"/>
                <w:sz w:val="16"/>
                <w:szCs w:val="16"/>
                <w:shd w:val="clear" w:color="auto" w:fill="FFFF00"/>
                <w:lang w:eastAsia="en-GB"/>
              </w:rPr>
              <w:t xml:space="preserve"> </w:t>
            </w:r>
            <w:r>
              <w:rPr>
                <w:color w:val="000000"/>
                <w:sz w:val="16"/>
                <w:szCs w:val="16"/>
                <w:shd w:val="clear" w:color="auto" w:fill="FFFF00"/>
                <w:lang w:eastAsia="en-GB"/>
              </w:rPr>
              <w:t>en</w:t>
            </w:r>
            <w:r>
              <w:rPr>
                <w:b/>
                <w:color w:val="000000"/>
                <w:sz w:val="16"/>
                <w:szCs w:val="16"/>
                <w:shd w:val="clear" w:color="auto" w:fill="FFFF00"/>
                <w:lang w:eastAsia="en-GB"/>
              </w:rPr>
              <w:t xml:space="preserve"> </w:t>
            </w:r>
            <w:r>
              <w:rPr>
                <w:color w:val="000000"/>
                <w:sz w:val="16"/>
                <w:szCs w:val="16"/>
                <w:shd w:val="clear" w:color="auto" w:fill="FFFF00"/>
                <w:lang w:eastAsia="en-GB"/>
              </w:rPr>
              <w:t>_____________ [indiquer ici la langue principale d’enseignement] que l’étudiant possède ou s’engage à acquérir avant le début de la période de mobilité est :</w:t>
            </w:r>
          </w:p>
          <w:p w14:paraId="1E62B632" w14:textId="77777777" w:rsidR="000F79D7" w:rsidRDefault="000F79D7" w:rsidP="00006CBF">
            <w:pPr>
              <w:spacing w:after="120"/>
              <w:ind w:right="28"/>
              <w:jc w:val="center"/>
            </w:pPr>
            <w:r>
              <w:rPr>
                <w:i/>
                <w:iCs/>
                <w:color w:val="000000"/>
                <w:sz w:val="16"/>
                <w:szCs w:val="16"/>
                <w:shd w:val="clear" w:color="auto" w:fill="FFFF00"/>
                <w:lang w:val="en-GB" w:eastAsia="en-GB"/>
              </w:rPr>
              <w:t xml:space="preserve">A1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A2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B</w:t>
            </w:r>
            <w:proofErr w:type="gramStart"/>
            <w:r>
              <w:rPr>
                <w:i/>
                <w:iCs/>
                <w:color w:val="000000"/>
                <w:sz w:val="16"/>
                <w:szCs w:val="16"/>
                <w:shd w:val="clear" w:color="auto" w:fill="FFFF00"/>
                <w:lang w:val="en-GB" w:eastAsia="en-GB"/>
              </w:rPr>
              <w:t xml:space="preserve">1 </w:t>
            </w:r>
            <w:r>
              <w:rPr>
                <w:i/>
                <w:iCs/>
                <w:color w:val="000000"/>
                <w:sz w:val="12"/>
                <w:szCs w:val="16"/>
                <w:shd w:val="clear" w:color="auto" w:fill="FFFF00"/>
                <w:lang w:val="en-GB" w:eastAsia="en-GB"/>
              </w:rPr>
              <w:t xml:space="preserve"> </w:t>
            </w:r>
            <w:r>
              <w:rPr>
                <w:rFonts w:ascii="MS Gothic" w:eastAsia="MS Gothic" w:hAnsi="MS Gothic"/>
                <w:iCs/>
                <w:color w:val="000000"/>
                <w:sz w:val="12"/>
                <w:szCs w:val="16"/>
                <w:shd w:val="clear" w:color="auto" w:fill="FFFF00"/>
                <w:lang w:val="en-GB" w:eastAsia="en-GB"/>
              </w:rPr>
              <w:t>☐</w:t>
            </w:r>
            <w:proofErr w:type="gramEnd"/>
            <w:r>
              <w:rPr>
                <w:i/>
                <w:iCs/>
                <w:color w:val="000000"/>
                <w:sz w:val="16"/>
                <w:szCs w:val="16"/>
                <w:shd w:val="clear" w:color="auto" w:fill="FFFF00"/>
                <w:lang w:val="en-GB" w:eastAsia="en-GB"/>
              </w:rPr>
              <w:t xml:space="preserve">     B2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C1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C2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Native speaker / </w:t>
            </w:r>
            <w:proofErr w:type="spellStart"/>
            <w:r>
              <w:rPr>
                <w:i/>
                <w:iCs/>
                <w:color w:val="000000"/>
                <w:sz w:val="16"/>
                <w:szCs w:val="16"/>
                <w:shd w:val="clear" w:color="auto" w:fill="FFFF00"/>
                <w:lang w:val="en-GB" w:eastAsia="en-GB"/>
              </w:rPr>
              <w:t>Locuteur</w:t>
            </w:r>
            <w:proofErr w:type="spellEnd"/>
            <w:r>
              <w:rPr>
                <w:i/>
                <w:iCs/>
                <w:color w:val="000000"/>
                <w:sz w:val="16"/>
                <w:szCs w:val="16"/>
                <w:shd w:val="clear" w:color="auto" w:fill="FFFF00"/>
                <w:lang w:val="en-GB" w:eastAsia="en-GB"/>
              </w:rPr>
              <w:t xml:space="preserve"> </w:t>
            </w:r>
            <w:proofErr w:type="spellStart"/>
            <w:r>
              <w:rPr>
                <w:i/>
                <w:iCs/>
                <w:color w:val="000000"/>
                <w:sz w:val="16"/>
                <w:szCs w:val="16"/>
                <w:shd w:val="clear" w:color="auto" w:fill="FFFF00"/>
                <w:lang w:val="en-GB" w:eastAsia="en-GB"/>
              </w:rPr>
              <w:t>natif</w:t>
            </w:r>
            <w:proofErr w:type="spellEnd"/>
            <w:r>
              <w:rPr>
                <w:i/>
                <w:iCs/>
                <w:color w:val="000000"/>
                <w:sz w:val="16"/>
                <w:szCs w:val="16"/>
                <w:shd w:val="clear" w:color="auto" w:fill="FFFF00"/>
                <w:lang w:val="en-GB" w:eastAsia="en-GB"/>
              </w:rPr>
              <w:t xml:space="preserve"> </w:t>
            </w:r>
            <w:r>
              <w:rPr>
                <w:rFonts w:ascii="MS Gothic" w:eastAsia="MS Gothic" w:hAnsi="MS Gothic"/>
                <w:iCs/>
                <w:color w:val="000000"/>
                <w:sz w:val="12"/>
                <w:szCs w:val="16"/>
                <w:shd w:val="clear" w:color="auto" w:fill="FFFF00"/>
                <w:lang w:val="en-GB" w:eastAsia="en-GB"/>
              </w:rPr>
              <w:t>☐</w:t>
            </w:r>
          </w:p>
        </w:tc>
      </w:tr>
    </w:tbl>
    <w:p w14:paraId="428ED679" w14:textId="77777777" w:rsidR="00BB781E" w:rsidRDefault="00BB781E" w:rsidP="00BB781E">
      <w:pPr>
        <w:spacing w:after="120"/>
        <w:ind w:right="28"/>
        <w:rPr>
          <w:rFonts w:ascii="Verdana" w:hAnsi="Verdana" w:cs="Arial"/>
          <w:b/>
          <w:color w:val="002060"/>
          <w:sz w:val="28"/>
          <w:szCs w:val="36"/>
        </w:rPr>
      </w:pPr>
    </w:p>
    <w:p w14:paraId="70AFC34F" w14:textId="77777777" w:rsidR="00BB781E" w:rsidRDefault="00BB781E" w:rsidP="00BB781E">
      <w:pPr>
        <w:spacing w:after="120"/>
        <w:ind w:right="28"/>
        <w:rPr>
          <w:rFonts w:ascii="Verdana" w:hAnsi="Verdana" w:cs="Arial"/>
          <w:b/>
          <w:color w:val="002060"/>
          <w:sz w:val="28"/>
          <w:szCs w:val="36"/>
        </w:rPr>
      </w:pPr>
    </w:p>
    <w:p w14:paraId="5DD63E51" w14:textId="77777777" w:rsidR="00BB781E" w:rsidRDefault="00BB781E" w:rsidP="00BB781E">
      <w:pPr>
        <w:spacing w:after="120"/>
        <w:ind w:right="28"/>
        <w:rPr>
          <w:rFonts w:ascii="Verdana" w:hAnsi="Verdana" w:cs="Arial"/>
          <w:b/>
          <w:color w:val="002060"/>
          <w:sz w:val="28"/>
          <w:szCs w:val="36"/>
        </w:rPr>
      </w:pPr>
    </w:p>
    <w:p w14:paraId="47059339" w14:textId="77777777" w:rsidR="00BB781E" w:rsidRDefault="00BB781E" w:rsidP="00BB781E">
      <w:pPr>
        <w:spacing w:after="120"/>
        <w:ind w:right="28"/>
        <w:rPr>
          <w:rFonts w:ascii="Verdana" w:hAnsi="Verdana" w:cs="Arial"/>
          <w:b/>
          <w:color w:val="002060"/>
          <w:sz w:val="28"/>
          <w:szCs w:val="36"/>
        </w:rPr>
      </w:pPr>
    </w:p>
    <w:p w14:paraId="0127D2F9" w14:textId="7F21995D" w:rsidR="000F79D7" w:rsidRDefault="000F79D7" w:rsidP="00BB781E">
      <w:pPr>
        <w:spacing w:after="120"/>
        <w:ind w:right="28"/>
        <w:rPr>
          <w:rFonts w:ascii="Verdana" w:hAnsi="Verdana" w:cs="Arial"/>
          <w:b/>
          <w:color w:val="002060"/>
          <w:sz w:val="28"/>
          <w:szCs w:val="36"/>
        </w:rPr>
      </w:pPr>
      <w:proofErr w:type="spellStart"/>
      <w:r>
        <w:rPr>
          <w:rFonts w:ascii="Verdana" w:hAnsi="Verdana" w:cs="Arial"/>
          <w:b/>
          <w:color w:val="002060"/>
          <w:sz w:val="28"/>
          <w:szCs w:val="36"/>
        </w:rPr>
        <w:t>Mobility</w:t>
      </w:r>
      <w:proofErr w:type="spellEnd"/>
      <w:r>
        <w:rPr>
          <w:rFonts w:ascii="Verdana" w:hAnsi="Verdana" w:cs="Arial"/>
          <w:b/>
          <w:color w:val="002060"/>
          <w:sz w:val="28"/>
          <w:szCs w:val="36"/>
        </w:rPr>
        <w:t xml:space="preserve"> type and duration/type de mobilité et durée</w:t>
      </w:r>
    </w:p>
    <w:tbl>
      <w:tblPr>
        <w:tblW w:w="11199" w:type="dxa"/>
        <w:tblInd w:w="-318" w:type="dxa"/>
        <w:tblCellMar>
          <w:left w:w="10" w:type="dxa"/>
          <w:right w:w="10" w:type="dxa"/>
        </w:tblCellMar>
        <w:tblLook w:val="04A0" w:firstRow="1" w:lastRow="0" w:firstColumn="1" w:lastColumn="0" w:noHBand="0" w:noVBand="1"/>
      </w:tblPr>
      <w:tblGrid>
        <w:gridCol w:w="6380"/>
        <w:gridCol w:w="4819"/>
      </w:tblGrid>
      <w:tr w:rsidR="000F79D7" w14:paraId="4606C76B" w14:textId="77777777" w:rsidTr="00006CBF">
        <w:tc>
          <w:tcPr>
            <w:tcW w:w="638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FD55A85" w14:textId="77777777" w:rsidR="000F79D7" w:rsidRDefault="000F79D7" w:rsidP="00006CBF">
            <w:pPr>
              <w:rPr>
                <w:b/>
                <w:bCs/>
                <w:iCs/>
                <w:color w:val="000000"/>
                <w:sz w:val="16"/>
                <w:szCs w:val="16"/>
                <w:lang w:eastAsia="en-GB"/>
              </w:rPr>
            </w:pPr>
            <w:proofErr w:type="spellStart"/>
            <w:r>
              <w:rPr>
                <w:b/>
                <w:bCs/>
                <w:iCs/>
                <w:color w:val="000000"/>
                <w:sz w:val="16"/>
                <w:szCs w:val="16"/>
                <w:lang w:eastAsia="en-GB"/>
              </w:rPr>
              <w:t>Mobility</w:t>
            </w:r>
            <w:proofErr w:type="spellEnd"/>
            <w:r>
              <w:rPr>
                <w:b/>
                <w:bCs/>
                <w:iCs/>
                <w:color w:val="000000"/>
                <w:sz w:val="16"/>
                <w:szCs w:val="16"/>
                <w:lang w:eastAsia="en-GB"/>
              </w:rPr>
              <w:t xml:space="preserve"> type (select one) Type de mobilité (en sélectionner une)</w:t>
            </w:r>
          </w:p>
        </w:tc>
        <w:tc>
          <w:tcPr>
            <w:tcW w:w="481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FE85C5" w14:textId="77777777" w:rsidR="000F79D7" w:rsidRDefault="000F79D7" w:rsidP="00006CBF">
            <w:pPr>
              <w:rPr>
                <w:b/>
                <w:bCs/>
                <w:iCs/>
                <w:color w:val="000000"/>
                <w:sz w:val="16"/>
                <w:szCs w:val="16"/>
                <w:lang w:val="en-GB" w:eastAsia="en-GB"/>
              </w:rPr>
            </w:pPr>
            <w:r>
              <w:rPr>
                <w:b/>
                <w:bCs/>
                <w:iCs/>
                <w:color w:val="000000"/>
                <w:sz w:val="16"/>
                <w:szCs w:val="16"/>
                <w:lang w:val="en-GB" w:eastAsia="en-GB"/>
              </w:rPr>
              <w:t xml:space="preserve">Estimated duration (to be confirmed by the Receiving Institution) </w:t>
            </w:r>
          </w:p>
          <w:p w14:paraId="4D5EB9B2" w14:textId="77777777" w:rsidR="000F79D7" w:rsidRDefault="000F79D7" w:rsidP="00006CBF">
            <w:pPr>
              <w:rPr>
                <w:b/>
                <w:bCs/>
                <w:iCs/>
                <w:color w:val="000000"/>
                <w:sz w:val="16"/>
                <w:szCs w:val="16"/>
                <w:lang w:eastAsia="en-GB"/>
              </w:rPr>
            </w:pPr>
            <w:r>
              <w:rPr>
                <w:b/>
                <w:bCs/>
                <w:iCs/>
                <w:color w:val="000000"/>
                <w:sz w:val="16"/>
                <w:szCs w:val="16"/>
                <w:lang w:eastAsia="en-GB"/>
              </w:rPr>
              <w:t>Durée estimée (à confirmer par l’établissement d’accueil)</w:t>
            </w:r>
          </w:p>
        </w:tc>
      </w:tr>
      <w:tr w:rsidR="000F79D7" w14:paraId="207F466D" w14:textId="77777777" w:rsidTr="00006CBF">
        <w:trPr>
          <w:trHeight w:val="1173"/>
        </w:trPr>
        <w:tc>
          <w:tcPr>
            <w:tcW w:w="6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20FA" w14:textId="77777777" w:rsidR="000F79D7" w:rsidRDefault="000F79D7" w:rsidP="00006CBF">
            <w:pPr>
              <w:pStyle w:val="Paragraphedeliste"/>
              <w:numPr>
                <w:ilvl w:val="0"/>
                <w:numId w:val="3"/>
              </w:numPr>
            </w:pPr>
            <w:r>
              <w:rPr>
                <w:bCs/>
                <w:iCs/>
                <w:color w:val="000000"/>
                <w:sz w:val="16"/>
                <w:szCs w:val="16"/>
                <w:lang w:val="en-GB" w:eastAsia="en-GB"/>
              </w:rPr>
              <w:t>Semester(s)</w:t>
            </w:r>
            <w:r>
              <w:rPr>
                <w:iCs/>
                <w:color w:val="000000"/>
                <w:sz w:val="16"/>
                <w:szCs w:val="16"/>
                <w:lang w:val="en-GB" w:eastAsia="en-GB"/>
              </w:rPr>
              <w:t xml:space="preserve"> </w:t>
            </w:r>
            <w:r>
              <w:rPr>
                <w:rFonts w:ascii="MS Gothic" w:eastAsia="MS Gothic" w:hAnsi="MS Gothic"/>
                <w:iCs/>
                <w:color w:val="000000"/>
                <w:sz w:val="12"/>
                <w:szCs w:val="16"/>
                <w:lang w:val="en-GB" w:eastAsia="en-GB"/>
              </w:rPr>
              <w:t>☐</w:t>
            </w:r>
            <w:r>
              <w:rPr>
                <w:iCs/>
                <w:color w:val="000000"/>
                <w:sz w:val="16"/>
                <w:szCs w:val="16"/>
                <w:lang w:val="en-GB" w:eastAsia="en-GB"/>
              </w:rPr>
              <w:t xml:space="preserve">   </w:t>
            </w:r>
            <w:proofErr w:type="gramStart"/>
            <w:r>
              <w:rPr>
                <w:iCs/>
                <w:color w:val="000000"/>
                <w:sz w:val="16"/>
                <w:szCs w:val="16"/>
                <w:lang w:val="en-GB" w:eastAsia="en-GB"/>
              </w:rPr>
              <w:t>/  Virtual</w:t>
            </w:r>
            <w:proofErr w:type="gramEnd"/>
            <w:r>
              <w:rPr>
                <w:iCs/>
                <w:color w:val="000000"/>
                <w:sz w:val="16"/>
                <w:szCs w:val="16"/>
                <w:lang w:val="en-GB" w:eastAsia="en-GB"/>
              </w:rPr>
              <w:t xml:space="preserve"> component </w:t>
            </w:r>
            <w:r>
              <w:rPr>
                <w:i/>
                <w:iCs/>
                <w:color w:val="000000"/>
                <w:sz w:val="16"/>
                <w:szCs w:val="16"/>
                <w:lang w:val="en-GB" w:eastAsia="en-GB"/>
              </w:rPr>
              <w:t>(only if applicable</w:t>
            </w:r>
            <w:r>
              <w:rPr>
                <w:bCs/>
                <w:i/>
                <w:iCs/>
                <w:color w:val="000000"/>
                <w:sz w:val="16"/>
                <w:szCs w:val="16"/>
                <w:lang w:val="en-GB" w:eastAsia="en-GB"/>
              </w:rPr>
              <w:t>)</w:t>
            </w:r>
            <w:r>
              <w:rPr>
                <w:iCs/>
                <w:color w:val="000000"/>
                <w:sz w:val="16"/>
                <w:szCs w:val="16"/>
                <w:lang w:val="en-GB" w:eastAsia="en-GB"/>
              </w:rPr>
              <w:t xml:space="preserve"> </w:t>
            </w:r>
            <w:r>
              <w:rPr>
                <w:rFonts w:ascii="MS Gothic" w:eastAsia="MS Gothic" w:hAnsi="MS Gothic"/>
                <w:iCs/>
                <w:color w:val="000000"/>
                <w:sz w:val="12"/>
                <w:szCs w:val="16"/>
                <w:lang w:val="en-GB" w:eastAsia="en-GB"/>
              </w:rPr>
              <w:t>☐</w:t>
            </w:r>
          </w:p>
          <w:p w14:paraId="3186C6C7" w14:textId="77777777" w:rsidR="000F79D7" w:rsidRDefault="000F79D7" w:rsidP="00006CBF">
            <w:pPr>
              <w:pStyle w:val="Paragraphedeliste"/>
              <w:rPr>
                <w:iCs/>
                <w:color w:val="000000"/>
                <w:sz w:val="16"/>
                <w:szCs w:val="16"/>
                <w:lang w:eastAsia="en-GB"/>
              </w:rPr>
            </w:pPr>
            <w:r>
              <w:rPr>
                <w:iCs/>
                <w:color w:val="000000"/>
                <w:sz w:val="16"/>
                <w:szCs w:val="16"/>
                <w:lang w:eastAsia="en-GB"/>
              </w:rPr>
              <w:t>Semestre (s) / Activité virtuelle (si applicable uniquement)</w:t>
            </w:r>
          </w:p>
          <w:p w14:paraId="1A847D5D" w14:textId="77777777" w:rsidR="000F79D7" w:rsidRDefault="000F79D7" w:rsidP="00006CBF">
            <w:pPr>
              <w:pStyle w:val="Paragraphedeliste"/>
              <w:numPr>
                <w:ilvl w:val="0"/>
                <w:numId w:val="3"/>
              </w:numPr>
            </w:pPr>
            <w:r>
              <w:rPr>
                <w:iCs/>
                <w:color w:val="000000"/>
                <w:sz w:val="16"/>
                <w:szCs w:val="16"/>
                <w:shd w:val="clear" w:color="auto" w:fill="FFFF00"/>
                <w:lang w:val="en-GB" w:eastAsia="en-GB"/>
              </w:rPr>
              <w:t xml:space="preserve">Blended mobility with short-term physical mobility </w:t>
            </w:r>
            <w:r>
              <w:rPr>
                <w:rFonts w:ascii="MS Gothic" w:eastAsia="MS Gothic" w:hAnsi="MS Gothic"/>
                <w:iCs/>
                <w:color w:val="000000"/>
                <w:sz w:val="12"/>
                <w:szCs w:val="16"/>
                <w:shd w:val="clear" w:color="auto" w:fill="FFFF00"/>
                <w:lang w:val="en-GB" w:eastAsia="en-GB"/>
              </w:rPr>
              <w:t>☐</w:t>
            </w:r>
          </w:p>
          <w:p w14:paraId="67CA0DAF" w14:textId="77777777" w:rsidR="000F79D7" w:rsidRDefault="000F79D7" w:rsidP="00006CBF">
            <w:pPr>
              <w:pStyle w:val="Paragraphedeliste"/>
            </w:pPr>
            <w:r>
              <w:rPr>
                <w:iCs/>
                <w:color w:val="000000"/>
                <w:sz w:val="16"/>
                <w:szCs w:val="16"/>
                <w:shd w:val="clear" w:color="auto" w:fill="FFFF00"/>
                <w:lang w:eastAsia="en-GB"/>
              </w:rPr>
              <w:t>Mobilité hybride avec mobilité physique de courte durée</w:t>
            </w:r>
          </w:p>
          <w:p w14:paraId="4D7BD58E" w14:textId="77777777" w:rsidR="000F79D7" w:rsidRDefault="000F79D7" w:rsidP="00006CBF">
            <w:pPr>
              <w:pStyle w:val="Paragraphedeliste"/>
              <w:numPr>
                <w:ilvl w:val="0"/>
                <w:numId w:val="3"/>
              </w:numPr>
            </w:pPr>
            <w:r>
              <w:rPr>
                <w:iCs/>
                <w:color w:val="000000"/>
                <w:sz w:val="16"/>
                <w:szCs w:val="16"/>
                <w:lang w:val="en-GB" w:eastAsia="en-GB"/>
              </w:rPr>
              <w:t xml:space="preserve">Short-term doctoral mobility </w:t>
            </w:r>
            <w:proofErr w:type="gramStart"/>
            <w:r>
              <w:rPr>
                <w:rFonts w:ascii="MS Gothic" w:eastAsia="MS Gothic" w:hAnsi="MS Gothic"/>
                <w:iCs/>
                <w:color w:val="000000"/>
                <w:sz w:val="12"/>
                <w:szCs w:val="16"/>
                <w:lang w:val="en-GB" w:eastAsia="en-GB"/>
              </w:rPr>
              <w:t>☐</w:t>
            </w:r>
            <w:r>
              <w:rPr>
                <w:iCs/>
                <w:color w:val="000000"/>
                <w:sz w:val="16"/>
                <w:szCs w:val="16"/>
                <w:lang w:val="en-GB" w:eastAsia="en-GB"/>
              </w:rPr>
              <w:t xml:space="preserve">  /</w:t>
            </w:r>
            <w:proofErr w:type="gramEnd"/>
            <w:r>
              <w:rPr>
                <w:iCs/>
                <w:color w:val="000000"/>
                <w:sz w:val="16"/>
                <w:szCs w:val="16"/>
                <w:lang w:val="en-GB" w:eastAsia="en-GB"/>
              </w:rPr>
              <w:t xml:space="preserve">  Virtual component  </w:t>
            </w:r>
            <w:r>
              <w:rPr>
                <w:i/>
                <w:iCs/>
                <w:color w:val="000000"/>
                <w:sz w:val="16"/>
                <w:szCs w:val="16"/>
                <w:lang w:val="en-GB" w:eastAsia="en-GB"/>
              </w:rPr>
              <w:t>(only if applicable</w:t>
            </w:r>
            <w:r>
              <w:rPr>
                <w:bCs/>
                <w:i/>
                <w:iCs/>
                <w:color w:val="000000"/>
                <w:sz w:val="16"/>
                <w:szCs w:val="16"/>
                <w:lang w:val="en-GB" w:eastAsia="en-GB"/>
              </w:rPr>
              <w:t>)</w:t>
            </w:r>
            <w:r>
              <w:rPr>
                <w:iCs/>
                <w:color w:val="000000"/>
                <w:sz w:val="16"/>
                <w:szCs w:val="16"/>
                <w:lang w:val="en-GB" w:eastAsia="en-GB"/>
              </w:rPr>
              <w:t xml:space="preserve"> </w:t>
            </w:r>
            <w:r>
              <w:rPr>
                <w:rFonts w:ascii="MS Gothic" w:eastAsia="MS Gothic" w:hAnsi="MS Gothic"/>
                <w:iCs/>
                <w:color w:val="000000"/>
                <w:sz w:val="12"/>
                <w:szCs w:val="16"/>
                <w:lang w:val="en-GB" w:eastAsia="en-GB"/>
              </w:rPr>
              <w:t>☐</w:t>
            </w:r>
          </w:p>
          <w:p w14:paraId="22BC8067" w14:textId="77777777" w:rsidR="000F79D7" w:rsidRDefault="000F79D7" w:rsidP="00006CBF">
            <w:pPr>
              <w:pStyle w:val="Paragraphedeliste"/>
              <w:rPr>
                <w:iCs/>
                <w:color w:val="000000"/>
                <w:sz w:val="16"/>
                <w:szCs w:val="16"/>
                <w:lang w:eastAsia="en-GB"/>
              </w:rPr>
            </w:pPr>
            <w:r>
              <w:rPr>
                <w:iCs/>
                <w:color w:val="000000"/>
                <w:sz w:val="16"/>
                <w:szCs w:val="16"/>
                <w:lang w:eastAsia="en-GB"/>
              </w:rPr>
              <w:t>Mobilité doctorale de courte durée / Activité virtuelle (si applicable uniquement)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C4C3" w14:textId="77777777" w:rsidR="000F79D7" w:rsidRDefault="000F79D7" w:rsidP="00006CBF">
            <w:pPr>
              <w:ind w:right="28"/>
              <w:rPr>
                <w:bCs/>
                <w:iCs/>
                <w:color w:val="000000"/>
                <w:sz w:val="16"/>
                <w:szCs w:val="16"/>
                <w:lang w:val="en-GB" w:eastAsia="en-GB"/>
              </w:rPr>
            </w:pPr>
            <w:r>
              <w:rPr>
                <w:bCs/>
                <w:iCs/>
                <w:color w:val="000000"/>
                <w:sz w:val="16"/>
                <w:szCs w:val="16"/>
                <w:lang w:val="en-GB" w:eastAsia="en-GB"/>
              </w:rPr>
              <w:t>Planned period of the physical mobility:</w:t>
            </w:r>
          </w:p>
          <w:p w14:paraId="17074269" w14:textId="77777777" w:rsidR="000F79D7" w:rsidRDefault="000F79D7" w:rsidP="00006CBF">
            <w:pPr>
              <w:ind w:right="28"/>
              <w:rPr>
                <w:bCs/>
                <w:iCs/>
                <w:color w:val="000000"/>
                <w:sz w:val="16"/>
                <w:szCs w:val="16"/>
                <w:lang w:eastAsia="en-GB"/>
              </w:rPr>
            </w:pPr>
            <w:r>
              <w:rPr>
                <w:bCs/>
                <w:iCs/>
                <w:color w:val="000000"/>
                <w:sz w:val="16"/>
                <w:szCs w:val="16"/>
                <w:lang w:eastAsia="en-GB"/>
              </w:rPr>
              <w:t>Période prévue de la mobilité physique :</w:t>
            </w:r>
          </w:p>
          <w:p w14:paraId="0C8B7A42" w14:textId="77777777" w:rsidR="000F79D7" w:rsidRDefault="000F79D7" w:rsidP="00006CBF">
            <w:pPr>
              <w:pStyle w:val="Paragraphedeliste"/>
              <w:numPr>
                <w:ilvl w:val="0"/>
                <w:numId w:val="4"/>
              </w:numPr>
              <w:spacing w:before="120"/>
              <w:ind w:right="28"/>
              <w:rPr>
                <w:bCs/>
                <w:iCs/>
                <w:color w:val="000000"/>
                <w:sz w:val="16"/>
                <w:szCs w:val="16"/>
                <w:lang w:val="en-GB" w:eastAsia="en-GB"/>
              </w:rPr>
            </w:pPr>
            <w:r>
              <w:rPr>
                <w:bCs/>
                <w:iCs/>
                <w:color w:val="000000"/>
                <w:sz w:val="16"/>
                <w:szCs w:val="16"/>
                <w:lang w:val="en-GB" w:eastAsia="en-GB"/>
              </w:rPr>
              <w:t>from [day (optional)/month/year] …………….</w:t>
            </w:r>
          </w:p>
          <w:p w14:paraId="5DDDEDB9" w14:textId="77777777" w:rsidR="000F79D7" w:rsidRDefault="000F79D7" w:rsidP="00006CBF">
            <w:pPr>
              <w:pStyle w:val="Paragraphedeliste"/>
              <w:spacing w:before="120"/>
              <w:ind w:right="28"/>
              <w:rPr>
                <w:bCs/>
                <w:iCs/>
                <w:color w:val="000000"/>
                <w:sz w:val="16"/>
                <w:szCs w:val="16"/>
                <w:shd w:val="clear" w:color="auto" w:fill="FFFF00"/>
                <w:lang w:eastAsia="en-GB"/>
              </w:rPr>
            </w:pPr>
            <w:r>
              <w:rPr>
                <w:bCs/>
                <w:iCs/>
                <w:color w:val="000000"/>
                <w:sz w:val="16"/>
                <w:szCs w:val="16"/>
                <w:shd w:val="clear" w:color="auto" w:fill="FFFF00"/>
                <w:lang w:eastAsia="en-GB"/>
              </w:rPr>
              <w:t>Du [jour(optionnel)/mois/</w:t>
            </w:r>
            <w:proofErr w:type="gramStart"/>
            <w:r>
              <w:rPr>
                <w:bCs/>
                <w:iCs/>
                <w:color w:val="000000"/>
                <w:sz w:val="16"/>
                <w:szCs w:val="16"/>
                <w:shd w:val="clear" w:color="auto" w:fill="FFFF00"/>
                <w:lang w:eastAsia="en-GB"/>
              </w:rPr>
              <w:t>année]…</w:t>
            </w:r>
            <w:proofErr w:type="gramEnd"/>
            <w:r>
              <w:rPr>
                <w:bCs/>
                <w:iCs/>
                <w:color w:val="000000"/>
                <w:sz w:val="16"/>
                <w:szCs w:val="16"/>
                <w:shd w:val="clear" w:color="auto" w:fill="FFFF00"/>
                <w:lang w:eastAsia="en-GB"/>
              </w:rPr>
              <w:t>…………..</w:t>
            </w:r>
          </w:p>
          <w:p w14:paraId="25F5B171" w14:textId="77777777" w:rsidR="000F79D7" w:rsidRDefault="000F79D7" w:rsidP="00006CBF">
            <w:pPr>
              <w:pStyle w:val="Paragraphedeliste"/>
              <w:numPr>
                <w:ilvl w:val="0"/>
                <w:numId w:val="5"/>
              </w:numPr>
              <w:ind w:right="28"/>
              <w:rPr>
                <w:bCs/>
                <w:iCs/>
                <w:color w:val="000000"/>
                <w:sz w:val="16"/>
                <w:szCs w:val="16"/>
                <w:shd w:val="clear" w:color="auto" w:fill="FFFF00"/>
                <w:lang w:val="en-GB" w:eastAsia="en-GB"/>
              </w:rPr>
            </w:pPr>
            <w:r>
              <w:rPr>
                <w:bCs/>
                <w:iCs/>
                <w:color w:val="000000"/>
                <w:sz w:val="16"/>
                <w:szCs w:val="16"/>
                <w:shd w:val="clear" w:color="auto" w:fill="FFFF00"/>
                <w:lang w:val="en-GB" w:eastAsia="en-GB"/>
              </w:rPr>
              <w:t>to [day (optional)/month/year] ……………</w:t>
            </w:r>
          </w:p>
          <w:p w14:paraId="5DA510B8" w14:textId="77777777" w:rsidR="000F79D7" w:rsidRDefault="000F79D7" w:rsidP="00006CBF">
            <w:pPr>
              <w:pStyle w:val="Paragraphedeliste"/>
              <w:ind w:right="28"/>
            </w:pPr>
            <w:r>
              <w:rPr>
                <w:bCs/>
                <w:iCs/>
                <w:color w:val="000000"/>
                <w:sz w:val="16"/>
                <w:szCs w:val="16"/>
                <w:shd w:val="clear" w:color="auto" w:fill="FFFF00"/>
                <w:lang w:eastAsia="en-GB"/>
              </w:rPr>
              <w:t>A [jour (optionnel)/mois/</w:t>
            </w:r>
            <w:proofErr w:type="gramStart"/>
            <w:r>
              <w:rPr>
                <w:bCs/>
                <w:iCs/>
                <w:color w:val="000000"/>
                <w:sz w:val="16"/>
                <w:szCs w:val="16"/>
                <w:shd w:val="clear" w:color="auto" w:fill="FFFF00"/>
                <w:lang w:eastAsia="en-GB"/>
              </w:rPr>
              <w:t>année]…</w:t>
            </w:r>
            <w:proofErr w:type="gramEnd"/>
            <w:r>
              <w:rPr>
                <w:bCs/>
                <w:iCs/>
                <w:color w:val="000000"/>
                <w:sz w:val="16"/>
                <w:szCs w:val="16"/>
                <w:shd w:val="clear" w:color="auto" w:fill="FFFF00"/>
                <w:lang w:eastAsia="en-GB"/>
              </w:rPr>
              <w:t>……………………………..</w:t>
            </w:r>
          </w:p>
        </w:tc>
      </w:tr>
      <w:tr w:rsidR="000F79D7" w14:paraId="450FDD61" w14:textId="77777777" w:rsidTr="00006CBF">
        <w:trPr>
          <w:trHeight w:val="198"/>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4DBD866F" w14:textId="77777777" w:rsidR="000F79D7" w:rsidRDefault="000F79D7" w:rsidP="00006CBF">
            <w:pPr>
              <w:ind w:right="28"/>
              <w:jc w:val="center"/>
              <w:rPr>
                <w:b/>
                <w:bCs/>
                <w:iCs/>
                <w:color w:val="FFFFFF"/>
                <w:sz w:val="18"/>
                <w:szCs w:val="16"/>
                <w:lang w:val="en-GB" w:eastAsia="en-GB"/>
              </w:rPr>
            </w:pPr>
            <w:r>
              <w:rPr>
                <w:b/>
                <w:bCs/>
                <w:iCs/>
                <w:color w:val="FFFFFF"/>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p w14:paraId="7ADB2B0F" w14:textId="77777777" w:rsidR="000F79D7" w:rsidRDefault="000F79D7" w:rsidP="00006CBF">
            <w:pPr>
              <w:ind w:right="28"/>
              <w:jc w:val="center"/>
              <w:rPr>
                <w:b/>
                <w:bCs/>
                <w:iCs/>
                <w:color w:val="FFFFFF"/>
                <w:sz w:val="18"/>
                <w:szCs w:val="16"/>
                <w:lang w:eastAsia="en-GB"/>
              </w:rPr>
            </w:pPr>
            <w:r>
              <w:rPr>
                <w:b/>
                <w:bCs/>
                <w:iCs/>
                <w:color w:val="FFFFFF"/>
                <w:sz w:val="18"/>
                <w:szCs w:val="16"/>
                <w:lang w:eastAsia="en-GB"/>
              </w:rPr>
              <w:t>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d’envoi et l'établissement d'accueil.</w:t>
            </w:r>
          </w:p>
        </w:tc>
      </w:tr>
    </w:tbl>
    <w:p w14:paraId="265CB993" w14:textId="77777777" w:rsidR="000F79D7" w:rsidRDefault="000F79D7" w:rsidP="000F79D7">
      <w:pPr>
        <w:ind w:right="28"/>
        <w:jc w:val="center"/>
        <w:rPr>
          <w:rFonts w:ascii="Verdana" w:hAnsi="Verdana" w:cs="Arial"/>
          <w:b/>
          <w:color w:val="002060"/>
          <w:sz w:val="28"/>
          <w:szCs w:val="36"/>
          <w:lang w:val="en-GB"/>
        </w:rPr>
      </w:pPr>
    </w:p>
    <w:p w14:paraId="4E47FC77" w14:textId="77777777" w:rsidR="000F79D7" w:rsidRDefault="000F79D7" w:rsidP="000F79D7">
      <w:pPr>
        <w:ind w:right="28"/>
        <w:jc w:val="center"/>
        <w:rPr>
          <w:rFonts w:ascii="Verdana" w:hAnsi="Verdana" w:cs="Arial"/>
          <w:b/>
          <w:color w:val="002060"/>
          <w:sz w:val="28"/>
          <w:szCs w:val="36"/>
          <w:shd w:val="clear" w:color="auto" w:fill="FFFF00"/>
          <w:lang w:val="en-GB"/>
        </w:rPr>
      </w:pPr>
      <w:r>
        <w:rPr>
          <w:rFonts w:ascii="Verdana" w:hAnsi="Verdana" w:cs="Arial"/>
          <w:b/>
          <w:color w:val="002060"/>
          <w:sz w:val="28"/>
          <w:szCs w:val="36"/>
          <w:shd w:val="clear" w:color="auto" w:fill="FFFF00"/>
          <w:lang w:val="en-GB"/>
        </w:rPr>
        <w:lastRenderedPageBreak/>
        <w:t>Study Programme at Receiving Institution and recognition at the Sending Institution</w:t>
      </w:r>
    </w:p>
    <w:p w14:paraId="3AAD46AF" w14:textId="77777777" w:rsidR="000F79D7" w:rsidRDefault="000F79D7" w:rsidP="000F79D7">
      <w:pPr>
        <w:ind w:right="28"/>
        <w:jc w:val="center"/>
        <w:rPr>
          <w:rFonts w:ascii="Verdana" w:hAnsi="Verdana" w:cs="Arial"/>
          <w:b/>
          <w:color w:val="002060"/>
          <w:sz w:val="28"/>
          <w:szCs w:val="36"/>
          <w:shd w:val="clear" w:color="auto" w:fill="FFFF00"/>
        </w:rPr>
      </w:pPr>
      <w:r>
        <w:rPr>
          <w:rFonts w:ascii="Verdana" w:hAnsi="Verdana" w:cs="Arial"/>
          <w:b/>
          <w:color w:val="002060"/>
          <w:sz w:val="28"/>
          <w:szCs w:val="36"/>
          <w:shd w:val="clear" w:color="auto" w:fill="FFFF00"/>
        </w:rPr>
        <w:t>Programme d’études dans l’établissement d’accueil et reconnaissance dans l’établissement d’envoi</w:t>
      </w:r>
    </w:p>
    <w:p w14:paraId="247D7F2B" w14:textId="77777777" w:rsidR="000F79D7" w:rsidRDefault="000F79D7" w:rsidP="000F79D7">
      <w:pPr>
        <w:ind w:right="28"/>
        <w:jc w:val="center"/>
        <w:rPr>
          <w:rFonts w:ascii="Verdana" w:hAnsi="Verdana" w:cs="Arial"/>
          <w:b/>
          <w:color w:val="002060"/>
          <w:sz w:val="28"/>
          <w:szCs w:val="36"/>
          <w:shd w:val="clear" w:color="auto" w:fill="FFFF00"/>
        </w:rPr>
      </w:pPr>
    </w:p>
    <w:p w14:paraId="7D84550E" w14:textId="77777777" w:rsidR="000F79D7" w:rsidRDefault="000F79D7" w:rsidP="000F79D7">
      <w:pPr>
        <w:ind w:right="28"/>
        <w:jc w:val="center"/>
        <w:rPr>
          <w:rFonts w:ascii="Verdana" w:hAnsi="Verdana" w:cs="Arial"/>
          <w:b/>
          <w:i/>
          <w:color w:val="002060"/>
          <w:szCs w:val="36"/>
          <w:shd w:val="clear" w:color="auto" w:fill="FFFF00"/>
          <w:lang w:val="en-GB"/>
        </w:rPr>
      </w:pPr>
      <w:r>
        <w:rPr>
          <w:rFonts w:ascii="Verdana" w:hAnsi="Verdana" w:cs="Arial"/>
          <w:b/>
          <w:i/>
          <w:color w:val="002060"/>
          <w:szCs w:val="36"/>
          <w:shd w:val="clear" w:color="auto" w:fill="FFFF00"/>
          <w:lang w:val="en-GB"/>
        </w:rPr>
        <w:t>Mobility type: Blended mobility with short-term physical mobility</w:t>
      </w:r>
    </w:p>
    <w:p w14:paraId="58C00261" w14:textId="77777777" w:rsidR="000F79D7" w:rsidRDefault="000F79D7" w:rsidP="000F79D7">
      <w:pPr>
        <w:ind w:right="28"/>
        <w:jc w:val="center"/>
        <w:rPr>
          <w:rFonts w:ascii="Verdana" w:hAnsi="Verdana" w:cs="Arial"/>
          <w:b/>
          <w:i/>
          <w:color w:val="002060"/>
          <w:szCs w:val="36"/>
          <w:shd w:val="clear" w:color="auto" w:fill="FFFF00"/>
        </w:rPr>
      </w:pPr>
      <w:r>
        <w:rPr>
          <w:rFonts w:ascii="Verdana" w:hAnsi="Verdana" w:cs="Arial"/>
          <w:b/>
          <w:i/>
          <w:color w:val="002060"/>
          <w:szCs w:val="36"/>
          <w:shd w:val="clear" w:color="auto" w:fill="FFFF00"/>
        </w:rPr>
        <w:t>Type de mobilité : mobilité hybride avec période physique de courte durée</w:t>
      </w:r>
    </w:p>
    <w:p w14:paraId="59282CA9" w14:textId="77777777" w:rsidR="000F79D7" w:rsidRDefault="000F79D7" w:rsidP="000F79D7">
      <w:pPr>
        <w:spacing w:after="120"/>
        <w:ind w:right="28"/>
        <w:jc w:val="center"/>
        <w:rPr>
          <w:rFonts w:ascii="Verdana" w:hAnsi="Verdana" w:cs="Arial"/>
          <w:b/>
          <w:i/>
          <w:color w:val="002060"/>
          <w:szCs w:val="36"/>
          <w:shd w:val="clear" w:color="auto" w:fill="FFFF00"/>
        </w:rPr>
      </w:pPr>
    </w:p>
    <w:tbl>
      <w:tblPr>
        <w:tblW w:w="11205" w:type="dxa"/>
        <w:tblInd w:w="-318" w:type="dxa"/>
        <w:tblLayout w:type="fixed"/>
        <w:tblCellMar>
          <w:left w:w="10" w:type="dxa"/>
          <w:right w:w="10" w:type="dxa"/>
        </w:tblCellMar>
        <w:tblLook w:val="04A0" w:firstRow="1" w:lastRow="0" w:firstColumn="1" w:lastColumn="0" w:noHBand="0" w:noVBand="1"/>
      </w:tblPr>
      <w:tblGrid>
        <w:gridCol w:w="870"/>
        <w:gridCol w:w="1418"/>
        <w:gridCol w:w="2835"/>
        <w:gridCol w:w="3118"/>
        <w:gridCol w:w="1418"/>
        <w:gridCol w:w="1546"/>
      </w:tblGrid>
      <w:tr w:rsidR="000F79D7" w14:paraId="69EC7EB7" w14:textId="77777777" w:rsidTr="00006CBF">
        <w:trPr>
          <w:trHeight w:val="1248"/>
        </w:trPr>
        <w:tc>
          <w:tcPr>
            <w:tcW w:w="870" w:type="dxa"/>
            <w:vMerge w:val="restart"/>
            <w:tcBorders>
              <w:top w:val="double" w:sz="4" w:space="0" w:color="000000"/>
              <w:left w:val="double" w:sz="4" w:space="0" w:color="000000"/>
              <w:bottom w:val="double" w:sz="4" w:space="0" w:color="000000"/>
              <w:right w:val="double" w:sz="4" w:space="0" w:color="000000"/>
            </w:tcBorders>
            <w:shd w:val="clear" w:color="auto" w:fill="D5DCE4"/>
            <w:tcMar>
              <w:top w:w="0" w:type="dxa"/>
              <w:left w:w="108" w:type="dxa"/>
              <w:bottom w:w="0" w:type="dxa"/>
              <w:right w:w="108" w:type="dxa"/>
            </w:tcMar>
          </w:tcPr>
          <w:p w14:paraId="75463F09" w14:textId="77777777" w:rsidR="000F79D7" w:rsidRDefault="000F79D7" w:rsidP="00006CBF">
            <w:pPr>
              <w:spacing w:before="240" w:line="480" w:lineRule="auto"/>
              <w:ind w:right="-993"/>
              <w:rPr>
                <w:rFonts w:cs="Calibri"/>
                <w:b/>
                <w:sz w:val="16"/>
                <w:szCs w:val="16"/>
                <w:shd w:val="clear" w:color="auto" w:fill="FFFF00"/>
              </w:rPr>
            </w:pPr>
            <w:bookmarkStart w:id="1" w:name="_Hlk82594871"/>
          </w:p>
        </w:tc>
        <w:tc>
          <w:tcPr>
            <w:tcW w:w="1418" w:type="dxa"/>
            <w:tcBorders>
              <w:top w:val="double" w:sz="4" w:space="0" w:color="000000"/>
              <w:left w:val="double" w:sz="4" w:space="0" w:color="000000"/>
              <w:bottom w:val="double" w:sz="4" w:space="0" w:color="000000"/>
              <w:right w:val="double" w:sz="4" w:space="0" w:color="000000"/>
            </w:tcBorders>
            <w:shd w:val="clear" w:color="auto" w:fill="D0CECE"/>
            <w:tcMar>
              <w:top w:w="0" w:type="dxa"/>
              <w:left w:w="108" w:type="dxa"/>
              <w:bottom w:w="0" w:type="dxa"/>
              <w:right w:w="108" w:type="dxa"/>
            </w:tcMar>
          </w:tcPr>
          <w:p w14:paraId="22ED2ED6" w14:textId="77777777" w:rsidR="000F79D7" w:rsidRDefault="000F79D7" w:rsidP="00006CBF">
            <w:pPr>
              <w:ind w:right="-993"/>
              <w:rPr>
                <w:rFonts w:ascii="Calibri Light" w:hAnsi="Calibri Light" w:cs="Calibri Light"/>
                <w:b/>
                <w:sz w:val="16"/>
                <w:szCs w:val="16"/>
                <w:shd w:val="clear" w:color="auto" w:fill="FFFF00"/>
              </w:rPr>
            </w:pPr>
            <w:r>
              <w:rPr>
                <w:rFonts w:ascii="Calibri Light" w:hAnsi="Calibri Light" w:cs="Calibri Light"/>
                <w:b/>
                <w:sz w:val="16"/>
                <w:szCs w:val="16"/>
                <w:shd w:val="clear" w:color="auto" w:fill="FFFF00"/>
              </w:rPr>
              <w:t>Component code</w:t>
            </w:r>
          </w:p>
          <w:p w14:paraId="002A973F" w14:textId="77777777" w:rsidR="000F79D7" w:rsidRDefault="000F79D7" w:rsidP="00006CBF">
            <w:pPr>
              <w:ind w:right="-993"/>
              <w:rPr>
                <w:rFonts w:ascii="Calibri Light" w:hAnsi="Calibri Light" w:cs="Calibri Light"/>
                <w:b/>
                <w:sz w:val="16"/>
                <w:szCs w:val="16"/>
                <w:shd w:val="clear" w:color="auto" w:fill="FFFF00"/>
              </w:rPr>
            </w:pPr>
            <w:r>
              <w:rPr>
                <w:rFonts w:ascii="Calibri Light" w:hAnsi="Calibri Light" w:cs="Calibri Light"/>
                <w:b/>
                <w:sz w:val="16"/>
                <w:szCs w:val="16"/>
                <w:shd w:val="clear" w:color="auto" w:fill="FFFF00"/>
              </w:rPr>
              <w:t xml:space="preserve">         (</w:t>
            </w:r>
            <w:proofErr w:type="gramStart"/>
            <w:r>
              <w:rPr>
                <w:rFonts w:ascii="Calibri Light" w:hAnsi="Calibri Light" w:cs="Calibri Light"/>
                <w:b/>
                <w:sz w:val="16"/>
                <w:szCs w:val="16"/>
                <w:shd w:val="clear" w:color="auto" w:fill="FFFF00"/>
              </w:rPr>
              <w:t>if</w:t>
            </w:r>
            <w:proofErr w:type="gramEnd"/>
            <w:r>
              <w:rPr>
                <w:rFonts w:ascii="Calibri Light" w:hAnsi="Calibri Light" w:cs="Calibri Light"/>
                <w:b/>
                <w:sz w:val="16"/>
                <w:szCs w:val="16"/>
                <w:shd w:val="clear" w:color="auto" w:fill="FFFF00"/>
              </w:rPr>
              <w:t xml:space="preserve"> </w:t>
            </w:r>
            <w:proofErr w:type="spellStart"/>
            <w:r>
              <w:rPr>
                <w:rFonts w:ascii="Calibri Light" w:hAnsi="Calibri Light" w:cs="Calibri Light"/>
                <w:b/>
                <w:sz w:val="16"/>
                <w:szCs w:val="16"/>
                <w:shd w:val="clear" w:color="auto" w:fill="FFFF00"/>
              </w:rPr>
              <w:t>any</w:t>
            </w:r>
            <w:proofErr w:type="spellEnd"/>
            <w:r>
              <w:rPr>
                <w:rFonts w:ascii="Calibri Light" w:hAnsi="Calibri Light" w:cs="Calibri Light"/>
                <w:b/>
                <w:sz w:val="16"/>
                <w:szCs w:val="16"/>
                <w:shd w:val="clear" w:color="auto" w:fill="FFFF00"/>
              </w:rPr>
              <w:t>)</w:t>
            </w:r>
          </w:p>
          <w:p w14:paraId="7CF8F4A5" w14:textId="77777777" w:rsidR="000F79D7" w:rsidRDefault="000F79D7" w:rsidP="00006CBF">
            <w:pPr>
              <w:jc w:val="center"/>
              <w:rPr>
                <w:b/>
                <w:bCs/>
                <w:color w:val="000000"/>
                <w:sz w:val="16"/>
                <w:szCs w:val="16"/>
                <w:shd w:val="clear" w:color="auto" w:fill="FFFF00"/>
                <w:lang w:eastAsia="en-GB"/>
              </w:rPr>
            </w:pPr>
            <w:r>
              <w:rPr>
                <w:b/>
                <w:bCs/>
                <w:color w:val="000000"/>
                <w:sz w:val="16"/>
                <w:szCs w:val="16"/>
                <w:shd w:val="clear" w:color="auto" w:fill="FFFF00"/>
                <w:lang w:eastAsia="en-GB"/>
              </w:rPr>
              <w:t>Référence de la composante pédagogique</w:t>
            </w:r>
          </w:p>
          <w:p w14:paraId="75CE56F3" w14:textId="77777777" w:rsidR="000F79D7" w:rsidRDefault="000F79D7" w:rsidP="00006CBF">
            <w:pPr>
              <w:jc w:val="center"/>
            </w:pPr>
            <w:r>
              <w:rPr>
                <w:bCs/>
                <w:color w:val="000000"/>
                <w:sz w:val="16"/>
                <w:szCs w:val="16"/>
                <w:shd w:val="clear" w:color="auto" w:fill="FFFF00"/>
                <w:lang w:eastAsia="en-GB"/>
              </w:rPr>
              <w:t>(</w:t>
            </w:r>
            <w:proofErr w:type="gramStart"/>
            <w:r>
              <w:rPr>
                <w:bCs/>
                <w:color w:val="000000"/>
                <w:sz w:val="16"/>
                <w:szCs w:val="16"/>
                <w:shd w:val="clear" w:color="auto" w:fill="FFFF00"/>
                <w:lang w:eastAsia="en-GB"/>
              </w:rPr>
              <w:t>si</w:t>
            </w:r>
            <w:proofErr w:type="gramEnd"/>
            <w:r>
              <w:rPr>
                <w:bCs/>
                <w:color w:val="000000"/>
                <w:sz w:val="16"/>
                <w:szCs w:val="16"/>
                <w:shd w:val="clear" w:color="auto" w:fill="FFFF00"/>
                <w:lang w:eastAsia="en-GB"/>
              </w:rPr>
              <w:t xml:space="preserve"> existante)</w:t>
            </w:r>
          </w:p>
          <w:p w14:paraId="07EA9DFE" w14:textId="77777777" w:rsidR="000F79D7" w:rsidRDefault="000F79D7" w:rsidP="00006CBF">
            <w:pPr>
              <w:ind w:right="-993"/>
              <w:rPr>
                <w:rFonts w:cs="Calibri"/>
                <w:b/>
                <w:sz w:val="16"/>
                <w:szCs w:val="16"/>
                <w:shd w:val="clear" w:color="auto" w:fill="FFFF00"/>
                <w:lang w:val="en-GB"/>
              </w:rPr>
            </w:pPr>
          </w:p>
          <w:p w14:paraId="4EBBDA89" w14:textId="77777777" w:rsidR="000F79D7" w:rsidRDefault="000F79D7" w:rsidP="00006CBF">
            <w:pPr>
              <w:ind w:right="-993"/>
              <w:rPr>
                <w:rFonts w:cs="Calibri"/>
                <w:b/>
                <w:sz w:val="16"/>
                <w:szCs w:val="16"/>
                <w:shd w:val="clear" w:color="auto" w:fill="FFFF00"/>
                <w:lang w:val="en-GB"/>
              </w:rPr>
            </w:pPr>
          </w:p>
        </w:tc>
        <w:tc>
          <w:tcPr>
            <w:tcW w:w="2835" w:type="dxa"/>
            <w:tcBorders>
              <w:top w:val="double" w:sz="4" w:space="0" w:color="000000"/>
              <w:left w:val="double" w:sz="4" w:space="0" w:color="000000"/>
              <w:bottom w:val="double" w:sz="4" w:space="0" w:color="000000"/>
              <w:right w:val="double" w:sz="4" w:space="0" w:color="000000"/>
            </w:tcBorders>
            <w:shd w:val="clear" w:color="auto" w:fill="D0CECE"/>
            <w:tcMar>
              <w:top w:w="0" w:type="dxa"/>
              <w:left w:w="108" w:type="dxa"/>
              <w:bottom w:w="0" w:type="dxa"/>
              <w:right w:w="108" w:type="dxa"/>
            </w:tcMar>
          </w:tcPr>
          <w:p w14:paraId="17BB9BA1" w14:textId="77777777" w:rsidR="000F79D7" w:rsidRDefault="000F79D7" w:rsidP="00006CBF">
            <w:pPr>
              <w:jc w:val="center"/>
              <w:rPr>
                <w:b/>
                <w:bCs/>
                <w:color w:val="000000"/>
                <w:sz w:val="16"/>
                <w:szCs w:val="16"/>
                <w:shd w:val="clear" w:color="auto" w:fill="FFFF00"/>
                <w:lang w:val="en-GB" w:eastAsia="en-GB"/>
              </w:rPr>
            </w:pPr>
            <w:r>
              <w:rPr>
                <w:b/>
                <w:bCs/>
                <w:color w:val="000000"/>
                <w:sz w:val="16"/>
                <w:szCs w:val="16"/>
                <w:shd w:val="clear" w:color="auto" w:fill="FFFF00"/>
                <w:lang w:val="en-GB" w:eastAsia="en-GB"/>
              </w:rPr>
              <w:t>Component title or description of the mobility programme</w:t>
            </w:r>
          </w:p>
          <w:p w14:paraId="134E2B82" w14:textId="77777777" w:rsidR="000F79D7" w:rsidRDefault="000F79D7" w:rsidP="00006CBF">
            <w:pPr>
              <w:jc w:val="center"/>
              <w:rPr>
                <w:rFonts w:ascii="Calibri Light" w:hAnsi="Calibri Light" w:cs="Calibri Light"/>
                <w:b/>
                <w:sz w:val="16"/>
                <w:szCs w:val="16"/>
                <w:shd w:val="clear" w:color="auto" w:fill="FFFF00"/>
              </w:rPr>
            </w:pPr>
            <w:r>
              <w:rPr>
                <w:rFonts w:ascii="Calibri Light" w:hAnsi="Calibri Light" w:cs="Calibri Light"/>
                <w:b/>
                <w:sz w:val="16"/>
                <w:szCs w:val="16"/>
                <w:shd w:val="clear" w:color="auto" w:fill="FFFF00"/>
              </w:rPr>
              <w:t>Intitulé de la composante ou description du programme de mobilité</w:t>
            </w:r>
          </w:p>
        </w:tc>
        <w:tc>
          <w:tcPr>
            <w:tcW w:w="3118" w:type="dxa"/>
            <w:tcBorders>
              <w:top w:val="double" w:sz="4" w:space="0" w:color="000000"/>
              <w:left w:val="double" w:sz="4" w:space="0" w:color="000000"/>
              <w:bottom w:val="double" w:sz="4" w:space="0" w:color="000000"/>
              <w:right w:val="double" w:sz="4" w:space="0" w:color="000000"/>
            </w:tcBorders>
            <w:shd w:val="clear" w:color="auto" w:fill="D0CECE"/>
            <w:tcMar>
              <w:top w:w="0" w:type="dxa"/>
              <w:left w:w="108" w:type="dxa"/>
              <w:bottom w:w="0" w:type="dxa"/>
              <w:right w:w="108" w:type="dxa"/>
            </w:tcMar>
          </w:tcPr>
          <w:p w14:paraId="38E7E0A9" w14:textId="77777777" w:rsidR="000F79D7" w:rsidRDefault="000F79D7" w:rsidP="00006CBF">
            <w:pPr>
              <w:ind w:right="-993"/>
            </w:pPr>
            <w:r>
              <w:rPr>
                <w:rFonts w:ascii="Calibri Light" w:hAnsi="Calibri Light" w:cs="Calibri Light"/>
                <w:b/>
                <w:sz w:val="16"/>
                <w:szCs w:val="16"/>
                <w:shd w:val="clear" w:color="auto" w:fill="FFFF00"/>
                <w:lang w:val="en-GB"/>
              </w:rPr>
              <w:t>Short description of the virtual component</w:t>
            </w:r>
            <w:r>
              <w:rPr>
                <w:rFonts w:ascii="Calibri Light" w:hAnsi="Calibri Light" w:cs="Calibri Light"/>
                <w:b/>
                <w:sz w:val="16"/>
                <w:szCs w:val="16"/>
                <w:shd w:val="clear" w:color="auto" w:fill="FFFF00"/>
                <w:lang w:val="en-GB"/>
              </w:rPr>
              <w:br/>
              <w:t xml:space="preserve">               </w:t>
            </w:r>
            <w:proofErr w:type="gramStart"/>
            <w:r>
              <w:rPr>
                <w:rFonts w:ascii="Calibri Light" w:hAnsi="Calibri Light" w:cs="Calibri Light"/>
                <w:b/>
                <w:sz w:val="16"/>
                <w:szCs w:val="16"/>
                <w:shd w:val="clear" w:color="auto" w:fill="FFFF00"/>
                <w:lang w:val="en-GB"/>
              </w:rPr>
              <w:t xml:space="preserve">   (</w:t>
            </w:r>
            <w:proofErr w:type="gramEnd"/>
            <w:r>
              <w:rPr>
                <w:rFonts w:ascii="Calibri Light" w:hAnsi="Calibri Light" w:cs="Calibri Light"/>
                <w:b/>
                <w:sz w:val="16"/>
                <w:szCs w:val="16"/>
                <w:shd w:val="clear" w:color="auto" w:fill="FFFF00"/>
                <w:lang w:val="en-GB"/>
              </w:rPr>
              <w:t>obligatory field):</w:t>
            </w:r>
            <w:r>
              <w:rPr>
                <w:rFonts w:ascii="Calibri Light" w:hAnsi="Calibri Light" w:cs="Calibri Light"/>
                <w:b/>
                <w:sz w:val="16"/>
                <w:szCs w:val="16"/>
                <w:shd w:val="clear" w:color="auto" w:fill="FFFF00"/>
                <w:lang w:val="en-GB"/>
              </w:rPr>
              <w:br/>
            </w:r>
            <w:r>
              <w:rPr>
                <w:rFonts w:cs="Calibri"/>
                <w:b/>
                <w:sz w:val="16"/>
                <w:szCs w:val="16"/>
                <w:shd w:val="clear" w:color="auto" w:fill="FFFF00"/>
                <w:lang w:val="en-GB"/>
              </w:rPr>
              <w:t xml:space="preserve">          </w:t>
            </w:r>
            <w:proofErr w:type="spellStart"/>
            <w:r>
              <w:rPr>
                <w:rFonts w:cs="Calibri"/>
                <w:b/>
                <w:sz w:val="16"/>
                <w:szCs w:val="16"/>
                <w:shd w:val="clear" w:color="auto" w:fill="FFFF00"/>
                <w:lang w:val="en-GB"/>
              </w:rPr>
              <w:t>Brève</w:t>
            </w:r>
            <w:proofErr w:type="spellEnd"/>
            <w:r>
              <w:rPr>
                <w:rFonts w:cs="Calibri"/>
                <w:b/>
                <w:sz w:val="16"/>
                <w:szCs w:val="16"/>
                <w:shd w:val="clear" w:color="auto" w:fill="FFFF00"/>
                <w:lang w:val="en-GB"/>
              </w:rPr>
              <w:t xml:space="preserve"> description de la </w:t>
            </w:r>
            <w:proofErr w:type="spellStart"/>
            <w:r>
              <w:rPr>
                <w:rFonts w:cs="Calibri"/>
                <w:b/>
                <w:sz w:val="16"/>
                <w:szCs w:val="16"/>
                <w:shd w:val="clear" w:color="auto" w:fill="FFFF00"/>
                <w:lang w:val="en-GB"/>
              </w:rPr>
              <w:t>composante</w:t>
            </w:r>
            <w:proofErr w:type="spellEnd"/>
            <w:r>
              <w:rPr>
                <w:rFonts w:cs="Calibri"/>
                <w:b/>
                <w:sz w:val="16"/>
                <w:szCs w:val="16"/>
                <w:shd w:val="clear" w:color="auto" w:fill="FFFF00"/>
                <w:lang w:val="en-GB"/>
              </w:rPr>
              <w:br/>
              <w:t xml:space="preserve">           </w:t>
            </w:r>
            <w:proofErr w:type="spellStart"/>
            <w:r>
              <w:rPr>
                <w:rFonts w:cs="Calibri"/>
                <w:b/>
                <w:sz w:val="16"/>
                <w:szCs w:val="16"/>
                <w:shd w:val="clear" w:color="auto" w:fill="FFFF00"/>
                <w:lang w:val="en-GB"/>
              </w:rPr>
              <w:t>virtuelle</w:t>
            </w:r>
            <w:proofErr w:type="spellEnd"/>
            <w:r>
              <w:rPr>
                <w:rFonts w:cs="Calibri"/>
                <w:b/>
                <w:sz w:val="16"/>
                <w:szCs w:val="16"/>
                <w:shd w:val="clear" w:color="auto" w:fill="FFFF00"/>
                <w:lang w:val="en-GB"/>
              </w:rPr>
              <w:t xml:space="preserve"> (champ </w:t>
            </w:r>
            <w:proofErr w:type="spellStart"/>
            <w:r>
              <w:rPr>
                <w:rFonts w:cs="Calibri"/>
                <w:b/>
                <w:sz w:val="16"/>
                <w:szCs w:val="16"/>
                <w:shd w:val="clear" w:color="auto" w:fill="FFFF00"/>
                <w:lang w:val="en-GB"/>
              </w:rPr>
              <w:t>obligatoire</w:t>
            </w:r>
            <w:proofErr w:type="spellEnd"/>
            <w:r>
              <w:rPr>
                <w:rFonts w:cs="Calibri"/>
                <w:b/>
                <w:sz w:val="16"/>
                <w:szCs w:val="16"/>
                <w:shd w:val="clear" w:color="auto" w:fill="FFFF00"/>
                <w:lang w:val="en-GB"/>
              </w:rPr>
              <w:t>)</w:t>
            </w:r>
          </w:p>
          <w:p w14:paraId="32A28358" w14:textId="77777777" w:rsidR="000F79D7" w:rsidRDefault="000F79D7" w:rsidP="00006CBF">
            <w:pPr>
              <w:ind w:right="-993"/>
              <w:rPr>
                <w:rFonts w:ascii="Calibri Light" w:hAnsi="Calibri Light" w:cs="Calibri Light"/>
                <w:b/>
                <w:sz w:val="16"/>
                <w:szCs w:val="16"/>
                <w:shd w:val="clear" w:color="auto" w:fill="FFFF00"/>
                <w:lang w:val="en-GB"/>
              </w:rPr>
            </w:pPr>
          </w:p>
          <w:p w14:paraId="1F95998B" w14:textId="77777777" w:rsidR="000F79D7" w:rsidRDefault="000F79D7" w:rsidP="00006CBF">
            <w:pPr>
              <w:rPr>
                <w:color w:val="000000"/>
                <w:sz w:val="16"/>
                <w:szCs w:val="16"/>
                <w:shd w:val="clear" w:color="auto" w:fill="FFFF00"/>
                <w:lang w:val="en-GB" w:eastAsia="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D0CECE"/>
            <w:tcMar>
              <w:top w:w="0" w:type="dxa"/>
              <w:left w:w="108" w:type="dxa"/>
              <w:bottom w:w="0" w:type="dxa"/>
              <w:right w:w="108" w:type="dxa"/>
            </w:tcMar>
          </w:tcPr>
          <w:p w14:paraId="4930236A" w14:textId="77777777" w:rsidR="000F79D7" w:rsidRDefault="000F79D7" w:rsidP="00006CBF">
            <w:pPr>
              <w:jc w:val="center"/>
              <w:rPr>
                <w:b/>
                <w:color w:val="000000"/>
                <w:sz w:val="16"/>
                <w:szCs w:val="16"/>
                <w:shd w:val="clear" w:color="auto" w:fill="FFFF00"/>
                <w:lang w:val="en-GB" w:eastAsia="en-GB"/>
              </w:rPr>
            </w:pPr>
            <w:r>
              <w:rPr>
                <w:b/>
                <w:color w:val="000000"/>
                <w:sz w:val="16"/>
                <w:szCs w:val="16"/>
                <w:shd w:val="clear" w:color="auto" w:fill="FFFF00"/>
                <w:lang w:val="en-GB" w:eastAsia="en-GB"/>
              </w:rPr>
              <w:t>Number of ECTS credits to be awarded</w:t>
            </w:r>
          </w:p>
          <w:p w14:paraId="56CB8301" w14:textId="77777777" w:rsidR="000F79D7" w:rsidRDefault="000F79D7" w:rsidP="00006CBF">
            <w:pPr>
              <w:jc w:val="center"/>
              <w:rPr>
                <w:b/>
                <w:color w:val="000000"/>
                <w:sz w:val="16"/>
                <w:szCs w:val="16"/>
                <w:shd w:val="clear" w:color="auto" w:fill="FFFF00"/>
                <w:lang w:eastAsia="en-GB"/>
              </w:rPr>
            </w:pPr>
            <w:r>
              <w:rPr>
                <w:b/>
                <w:color w:val="000000"/>
                <w:sz w:val="16"/>
                <w:szCs w:val="16"/>
                <w:shd w:val="clear" w:color="auto" w:fill="FFFF00"/>
                <w:lang w:eastAsia="en-GB"/>
              </w:rPr>
              <w:t>Nombre de crédits ECTS à attribuer</w:t>
            </w:r>
          </w:p>
        </w:tc>
        <w:tc>
          <w:tcPr>
            <w:tcW w:w="1546" w:type="dxa"/>
            <w:tcBorders>
              <w:top w:val="double" w:sz="4" w:space="0" w:color="000000"/>
              <w:left w:val="double" w:sz="4" w:space="0" w:color="000000"/>
              <w:bottom w:val="double" w:sz="4" w:space="0" w:color="000000"/>
              <w:right w:val="double" w:sz="4" w:space="0" w:color="000000"/>
            </w:tcBorders>
            <w:shd w:val="clear" w:color="auto" w:fill="D0CECE"/>
            <w:tcMar>
              <w:top w:w="0" w:type="dxa"/>
              <w:left w:w="108" w:type="dxa"/>
              <w:bottom w:w="0" w:type="dxa"/>
              <w:right w:w="108" w:type="dxa"/>
            </w:tcMar>
          </w:tcPr>
          <w:p w14:paraId="586DB3F9" w14:textId="77777777" w:rsidR="000F79D7" w:rsidRDefault="000F79D7" w:rsidP="00006CBF">
            <w:pPr>
              <w:jc w:val="center"/>
              <w:rPr>
                <w:b/>
                <w:bCs/>
                <w:color w:val="000000"/>
                <w:sz w:val="16"/>
                <w:szCs w:val="16"/>
                <w:shd w:val="clear" w:color="auto" w:fill="FFFF00"/>
                <w:lang w:val="en-GB" w:eastAsia="en-GB"/>
              </w:rPr>
            </w:pPr>
            <w:r>
              <w:rPr>
                <w:b/>
                <w:bCs/>
                <w:color w:val="000000"/>
                <w:sz w:val="16"/>
                <w:szCs w:val="16"/>
                <w:shd w:val="clear" w:color="auto" w:fill="FFFF00"/>
                <w:lang w:val="en-GB" w:eastAsia="en-GB"/>
              </w:rPr>
              <w:t>Automatic recognition</w:t>
            </w:r>
          </w:p>
          <w:p w14:paraId="039E45E8" w14:textId="77777777" w:rsidR="000F79D7" w:rsidRDefault="000F79D7" w:rsidP="00006CBF">
            <w:pPr>
              <w:jc w:val="center"/>
              <w:rPr>
                <w:b/>
                <w:color w:val="000000"/>
                <w:sz w:val="16"/>
                <w:szCs w:val="16"/>
                <w:shd w:val="clear" w:color="auto" w:fill="FFFF00"/>
                <w:lang w:val="en-GB" w:eastAsia="en-GB"/>
              </w:rPr>
            </w:pPr>
            <w:r>
              <w:rPr>
                <w:b/>
                <w:color w:val="000000"/>
                <w:sz w:val="16"/>
                <w:szCs w:val="16"/>
                <w:shd w:val="clear" w:color="auto" w:fill="FFFF00"/>
                <w:lang w:val="en-GB" w:eastAsia="en-GB"/>
              </w:rPr>
              <w:t xml:space="preserve">Reconnaissance </w:t>
            </w:r>
            <w:proofErr w:type="spellStart"/>
            <w:r>
              <w:rPr>
                <w:b/>
                <w:color w:val="000000"/>
                <w:sz w:val="16"/>
                <w:szCs w:val="16"/>
                <w:shd w:val="clear" w:color="auto" w:fill="FFFF00"/>
                <w:lang w:val="en-GB" w:eastAsia="en-GB"/>
              </w:rPr>
              <w:t>automatique</w:t>
            </w:r>
            <w:proofErr w:type="spellEnd"/>
          </w:p>
        </w:tc>
      </w:tr>
      <w:tr w:rsidR="000F79D7" w14:paraId="3156BFB3" w14:textId="77777777" w:rsidTr="00006CBF">
        <w:trPr>
          <w:trHeight w:hRule="exact" w:val="289"/>
        </w:trPr>
        <w:tc>
          <w:tcPr>
            <w:tcW w:w="870" w:type="dxa"/>
            <w:vMerge/>
            <w:tcBorders>
              <w:top w:val="double" w:sz="4" w:space="0" w:color="000000"/>
              <w:left w:val="double" w:sz="4" w:space="0" w:color="000000"/>
              <w:bottom w:val="double" w:sz="4" w:space="0" w:color="000000"/>
              <w:right w:val="double" w:sz="4" w:space="0" w:color="000000"/>
            </w:tcBorders>
            <w:shd w:val="clear" w:color="auto" w:fill="D5DCE4"/>
            <w:tcMar>
              <w:top w:w="0" w:type="dxa"/>
              <w:left w:w="108" w:type="dxa"/>
              <w:bottom w:w="0" w:type="dxa"/>
              <w:right w:w="108" w:type="dxa"/>
            </w:tcMar>
          </w:tcPr>
          <w:p w14:paraId="30C61D7B" w14:textId="77777777" w:rsidR="000F79D7" w:rsidRDefault="000F79D7" w:rsidP="00006CBF">
            <w:pPr>
              <w:ind w:right="-993"/>
              <w:rPr>
                <w:rFonts w:cs="Calibri"/>
                <w:b/>
                <w:sz w:val="16"/>
                <w:szCs w:val="16"/>
                <w:shd w:val="clear" w:color="auto" w:fill="FFFF00"/>
                <w:lang w:val="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B65B9D9" w14:textId="77777777" w:rsidR="000F79D7" w:rsidRDefault="000F79D7" w:rsidP="00006CBF">
            <w:pPr>
              <w:ind w:right="-993"/>
              <w:rPr>
                <w:rFonts w:cs="Calibri"/>
                <w:b/>
                <w:sz w:val="16"/>
                <w:szCs w:val="16"/>
                <w:shd w:val="clear" w:color="auto" w:fill="FFFF00"/>
                <w:lang w:val="en-GB"/>
              </w:rPr>
            </w:pPr>
          </w:p>
        </w:tc>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8977C38" w14:textId="6E7B9B65" w:rsidR="000F79D7" w:rsidRDefault="009559B2" w:rsidP="00006CBF">
            <w:pPr>
              <w:ind w:right="-993"/>
              <w:rPr>
                <w:rFonts w:cs="Calibri"/>
                <w:b/>
                <w:sz w:val="16"/>
                <w:szCs w:val="16"/>
                <w:shd w:val="clear" w:color="auto" w:fill="FFFF00"/>
                <w:lang w:val="en-GB"/>
              </w:rPr>
            </w:pPr>
            <w:r>
              <w:rPr>
                <w:rFonts w:cs="Calibri"/>
                <w:b/>
                <w:sz w:val="16"/>
                <w:szCs w:val="16"/>
                <w:shd w:val="clear" w:color="auto" w:fill="FFFF00"/>
                <w:lang w:val="en-GB"/>
              </w:rPr>
              <w:t>Titre d</w:t>
            </w:r>
            <w:r w:rsidR="0024444C">
              <w:rPr>
                <w:rFonts w:cs="Calibri"/>
                <w:b/>
                <w:sz w:val="16"/>
                <w:szCs w:val="16"/>
                <w:shd w:val="clear" w:color="auto" w:fill="FFFF00"/>
                <w:lang w:val="en-GB"/>
              </w:rPr>
              <w:t xml:space="preserve">u Programme </w:t>
            </w:r>
            <w:proofErr w:type="spellStart"/>
            <w:r w:rsidR="0024444C">
              <w:rPr>
                <w:rFonts w:cs="Calibri"/>
                <w:b/>
                <w:sz w:val="16"/>
                <w:szCs w:val="16"/>
                <w:shd w:val="clear" w:color="auto" w:fill="FFFF00"/>
                <w:lang w:val="en-GB"/>
              </w:rPr>
              <w:t>Intensif</w:t>
            </w:r>
            <w:proofErr w:type="spellEnd"/>
            <w:r w:rsidR="0024444C">
              <w:rPr>
                <w:rFonts w:cs="Calibri"/>
                <w:b/>
                <w:sz w:val="16"/>
                <w:szCs w:val="16"/>
                <w:shd w:val="clear" w:color="auto" w:fill="FFFF00"/>
                <w:lang w:val="en-GB"/>
              </w:rPr>
              <w:t xml:space="preserve"> </w:t>
            </w:r>
            <w:proofErr w:type="spellStart"/>
            <w:r w:rsidR="0024444C">
              <w:rPr>
                <w:rFonts w:cs="Calibri"/>
                <w:b/>
                <w:sz w:val="16"/>
                <w:szCs w:val="16"/>
                <w:shd w:val="clear" w:color="auto" w:fill="FFFF00"/>
                <w:lang w:val="en-GB"/>
              </w:rPr>
              <w:t>Hybride</w:t>
            </w:r>
            <w:proofErr w:type="spellEnd"/>
          </w:p>
        </w:tc>
        <w:tc>
          <w:tcPr>
            <w:tcW w:w="31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68547A2" w14:textId="77777777" w:rsidR="000F79D7" w:rsidRDefault="000F79D7" w:rsidP="00006CBF">
            <w:pPr>
              <w:rPr>
                <w:color w:val="000000"/>
                <w:sz w:val="16"/>
                <w:szCs w:val="16"/>
                <w:shd w:val="clear" w:color="auto" w:fill="FFFF00"/>
                <w:lang w:val="en-GB" w:eastAsia="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21A0324" w14:textId="77777777" w:rsidR="000F79D7" w:rsidRDefault="000F79D7" w:rsidP="00006CBF">
            <w:pPr>
              <w:rPr>
                <w:color w:val="000000"/>
                <w:sz w:val="16"/>
                <w:szCs w:val="16"/>
                <w:shd w:val="clear" w:color="auto" w:fill="FFFF00"/>
                <w:lang w:val="en-GB" w:eastAsia="en-GB"/>
              </w:rPr>
            </w:pPr>
          </w:p>
        </w:tc>
        <w:tc>
          <w:tcPr>
            <w:tcW w:w="154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6AF76E7E" w14:textId="65F5ECDD" w:rsidR="000F79D7" w:rsidRDefault="000F79D7" w:rsidP="00006CBF">
            <w:pPr>
              <w:jc w:val="center"/>
            </w:pPr>
            <w:r w:rsidRPr="004266AC">
              <w:rPr>
                <w:b/>
                <w:i/>
                <w:iCs/>
                <w:color w:val="000000"/>
                <w:sz w:val="20"/>
                <w:szCs w:val="16"/>
                <w:shd w:val="clear" w:color="auto" w:fill="FFFF00"/>
                <w:lang w:val="en-GB" w:eastAsia="en-GB"/>
              </w:rPr>
              <w:t>Yes/</w:t>
            </w:r>
            <w:proofErr w:type="spellStart"/>
            <w:proofErr w:type="gramStart"/>
            <w:r w:rsidRPr="004266AC">
              <w:rPr>
                <w:b/>
                <w:i/>
                <w:iCs/>
                <w:color w:val="000000"/>
                <w:sz w:val="20"/>
                <w:szCs w:val="16"/>
                <w:shd w:val="clear" w:color="auto" w:fill="FFFF00"/>
                <w:lang w:val="en-GB" w:eastAsia="en-GB"/>
              </w:rPr>
              <w:t>oui</w:t>
            </w:r>
            <w:proofErr w:type="spellEnd"/>
            <w:r w:rsidRPr="004266AC">
              <w:rPr>
                <w:b/>
                <w:i/>
                <w:iCs/>
                <w:color w:val="000000"/>
                <w:sz w:val="20"/>
                <w:szCs w:val="16"/>
                <w:shd w:val="clear" w:color="auto" w:fill="FFFF00"/>
                <w:lang w:val="en-GB" w:eastAsia="en-GB"/>
              </w:rPr>
              <w:t xml:space="preserve"> </w:t>
            </w:r>
            <w:r w:rsidRPr="004266AC">
              <w:rPr>
                <w:i/>
                <w:iCs/>
                <w:color w:val="000000"/>
                <w:sz w:val="20"/>
                <w:szCs w:val="16"/>
                <w:shd w:val="clear" w:color="auto" w:fill="FFFF00"/>
                <w:lang w:val="en-GB" w:eastAsia="en-GB"/>
              </w:rPr>
              <w:t xml:space="preserve"> </w:t>
            </w:r>
            <w:r w:rsidRPr="00CA2C32">
              <w:rPr>
                <w:i/>
                <w:iCs/>
                <w:color w:val="000000"/>
                <w:sz w:val="16"/>
                <w:szCs w:val="16"/>
                <w:shd w:val="clear" w:color="auto" w:fill="FFFF00"/>
                <w:lang w:val="en-GB" w:eastAsia="en-GB"/>
              </w:rPr>
              <w:t>No</w:t>
            </w:r>
            <w:proofErr w:type="gramEnd"/>
            <w:r w:rsidRPr="00CA2C32">
              <w:rPr>
                <w:i/>
                <w:iCs/>
                <w:color w:val="000000"/>
                <w:sz w:val="16"/>
                <w:szCs w:val="16"/>
                <w:shd w:val="clear" w:color="auto" w:fill="FFFF00"/>
                <w:lang w:val="en-GB" w:eastAsia="en-GB"/>
              </w:rPr>
              <w:t xml:space="preserve">/non </w:t>
            </w:r>
          </w:p>
        </w:tc>
      </w:tr>
      <w:tr w:rsidR="000F79D7" w14:paraId="34F3F022" w14:textId="77777777" w:rsidTr="00006CBF">
        <w:trPr>
          <w:trHeight w:hRule="exact" w:val="289"/>
        </w:trPr>
        <w:tc>
          <w:tcPr>
            <w:tcW w:w="870" w:type="dxa"/>
            <w:vMerge/>
            <w:tcBorders>
              <w:top w:val="double" w:sz="4" w:space="0" w:color="000000"/>
              <w:left w:val="double" w:sz="4" w:space="0" w:color="000000"/>
              <w:bottom w:val="double" w:sz="4" w:space="0" w:color="000000"/>
              <w:right w:val="double" w:sz="4" w:space="0" w:color="000000"/>
            </w:tcBorders>
            <w:shd w:val="clear" w:color="auto" w:fill="D5DCE4"/>
            <w:tcMar>
              <w:top w:w="0" w:type="dxa"/>
              <w:left w:w="108" w:type="dxa"/>
              <w:bottom w:w="0" w:type="dxa"/>
              <w:right w:w="108" w:type="dxa"/>
            </w:tcMar>
          </w:tcPr>
          <w:p w14:paraId="68050D77" w14:textId="77777777" w:rsidR="000F79D7" w:rsidRDefault="000F79D7" w:rsidP="00006CBF">
            <w:pPr>
              <w:ind w:right="-993"/>
              <w:rPr>
                <w:rFonts w:cs="Calibri"/>
                <w:b/>
                <w:sz w:val="16"/>
                <w:szCs w:val="16"/>
                <w:shd w:val="clear" w:color="auto" w:fill="FFFF00"/>
                <w:lang w:val="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4E28D76" w14:textId="77777777" w:rsidR="000F79D7" w:rsidRDefault="000F79D7" w:rsidP="00006CBF">
            <w:pPr>
              <w:ind w:right="-993"/>
              <w:rPr>
                <w:rFonts w:cs="Calibri"/>
                <w:b/>
                <w:sz w:val="16"/>
                <w:szCs w:val="16"/>
                <w:shd w:val="clear" w:color="auto" w:fill="FFFF00"/>
                <w:lang w:val="en-GB"/>
              </w:rPr>
            </w:pPr>
          </w:p>
        </w:tc>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259ABAE" w14:textId="77777777" w:rsidR="000F79D7" w:rsidRDefault="000F79D7" w:rsidP="00006CBF">
            <w:pPr>
              <w:ind w:right="-993"/>
              <w:rPr>
                <w:rFonts w:cs="Calibri"/>
                <w:b/>
                <w:sz w:val="16"/>
                <w:szCs w:val="16"/>
                <w:shd w:val="clear" w:color="auto" w:fill="FFFF00"/>
                <w:lang w:val="en-GB"/>
              </w:rPr>
            </w:pPr>
          </w:p>
        </w:tc>
        <w:tc>
          <w:tcPr>
            <w:tcW w:w="31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51BF472" w14:textId="77777777" w:rsidR="000F79D7" w:rsidRDefault="000F79D7" w:rsidP="00006CBF">
            <w:pPr>
              <w:rPr>
                <w:color w:val="000000"/>
                <w:sz w:val="16"/>
                <w:szCs w:val="16"/>
                <w:shd w:val="clear" w:color="auto" w:fill="FFFF00"/>
                <w:lang w:val="en-GB" w:eastAsia="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C7DA921" w14:textId="77777777" w:rsidR="000F79D7" w:rsidRDefault="000F79D7" w:rsidP="00006CBF">
            <w:pPr>
              <w:rPr>
                <w:color w:val="000000"/>
                <w:sz w:val="16"/>
                <w:szCs w:val="16"/>
                <w:shd w:val="clear" w:color="auto" w:fill="FFFF00"/>
                <w:lang w:val="en-GB" w:eastAsia="en-GB"/>
              </w:rPr>
            </w:pPr>
          </w:p>
        </w:tc>
        <w:tc>
          <w:tcPr>
            <w:tcW w:w="154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7BCE5085" w14:textId="77777777" w:rsidR="000F79D7" w:rsidRDefault="000F79D7" w:rsidP="00006CBF">
            <w:pPr>
              <w:jc w:val="center"/>
            </w:pPr>
            <w:r>
              <w:rPr>
                <w:i/>
                <w:iCs/>
                <w:color w:val="000000"/>
                <w:sz w:val="16"/>
                <w:szCs w:val="16"/>
                <w:shd w:val="clear" w:color="auto" w:fill="FFFF00"/>
                <w:lang w:val="en-GB" w:eastAsia="en-GB"/>
              </w:rPr>
              <w:t>Yes/</w:t>
            </w:r>
            <w:proofErr w:type="spellStart"/>
            <w:r>
              <w:rPr>
                <w:i/>
                <w:iCs/>
                <w:color w:val="000000"/>
                <w:sz w:val="16"/>
                <w:szCs w:val="16"/>
                <w:shd w:val="clear" w:color="auto" w:fill="FFFF00"/>
                <w:lang w:val="en-GB" w:eastAsia="en-GB"/>
              </w:rPr>
              <w:t>oui</w:t>
            </w:r>
            <w:proofErr w:type="spellEnd"/>
            <w:r>
              <w:rPr>
                <w:i/>
                <w:iCs/>
                <w:color w:val="000000"/>
                <w:sz w:val="16"/>
                <w:szCs w:val="16"/>
                <w:shd w:val="clear" w:color="auto" w:fill="FFFF00"/>
                <w:lang w:val="en-GB" w:eastAsia="en-GB"/>
              </w:rPr>
              <w:t xml:space="preserve">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No/non </w:t>
            </w:r>
            <w:r>
              <w:rPr>
                <w:rFonts w:ascii="MS Gothic" w:eastAsia="MS Gothic" w:hAnsi="MS Gothic"/>
                <w:iCs/>
                <w:color w:val="000000"/>
                <w:sz w:val="12"/>
                <w:szCs w:val="16"/>
                <w:shd w:val="clear" w:color="auto" w:fill="FFFF00"/>
                <w:lang w:val="en-GB" w:eastAsia="en-GB"/>
              </w:rPr>
              <w:t>☐</w:t>
            </w:r>
          </w:p>
        </w:tc>
      </w:tr>
      <w:tr w:rsidR="000F79D7" w14:paraId="3C52283C" w14:textId="77777777" w:rsidTr="00006CBF">
        <w:trPr>
          <w:trHeight w:hRule="exact" w:val="289"/>
        </w:trPr>
        <w:tc>
          <w:tcPr>
            <w:tcW w:w="870" w:type="dxa"/>
            <w:vMerge/>
            <w:tcBorders>
              <w:top w:val="double" w:sz="4" w:space="0" w:color="000000"/>
              <w:left w:val="double" w:sz="4" w:space="0" w:color="000000"/>
              <w:bottom w:val="double" w:sz="4" w:space="0" w:color="000000"/>
              <w:right w:val="double" w:sz="4" w:space="0" w:color="000000"/>
            </w:tcBorders>
            <w:shd w:val="clear" w:color="auto" w:fill="D5DCE4"/>
            <w:tcMar>
              <w:top w:w="0" w:type="dxa"/>
              <w:left w:w="108" w:type="dxa"/>
              <w:bottom w:w="0" w:type="dxa"/>
              <w:right w:w="108" w:type="dxa"/>
            </w:tcMar>
          </w:tcPr>
          <w:p w14:paraId="0D501EE6" w14:textId="77777777" w:rsidR="000F79D7" w:rsidRDefault="000F79D7" w:rsidP="00006CBF">
            <w:pPr>
              <w:ind w:right="-993"/>
              <w:rPr>
                <w:rFonts w:cs="Calibri"/>
                <w:b/>
                <w:sz w:val="16"/>
                <w:szCs w:val="16"/>
                <w:shd w:val="clear" w:color="auto" w:fill="FFFF00"/>
                <w:lang w:val="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5BE0929" w14:textId="77777777" w:rsidR="000F79D7" w:rsidRDefault="000F79D7" w:rsidP="00006CBF">
            <w:pPr>
              <w:ind w:right="-993"/>
              <w:rPr>
                <w:rFonts w:cs="Calibri"/>
                <w:b/>
                <w:sz w:val="16"/>
                <w:szCs w:val="16"/>
                <w:shd w:val="clear" w:color="auto" w:fill="FFFF00"/>
                <w:lang w:val="en-GB"/>
              </w:rPr>
            </w:pPr>
          </w:p>
        </w:tc>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6725F28" w14:textId="77777777" w:rsidR="000F79D7" w:rsidRDefault="000F79D7" w:rsidP="00006CBF">
            <w:pPr>
              <w:ind w:right="-993"/>
              <w:rPr>
                <w:rFonts w:cs="Calibri"/>
                <w:b/>
                <w:sz w:val="16"/>
                <w:szCs w:val="16"/>
                <w:shd w:val="clear" w:color="auto" w:fill="FFFF00"/>
                <w:lang w:val="en-GB"/>
              </w:rPr>
            </w:pPr>
          </w:p>
        </w:tc>
        <w:tc>
          <w:tcPr>
            <w:tcW w:w="31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CB965A3" w14:textId="77777777" w:rsidR="000F79D7" w:rsidRDefault="000F79D7" w:rsidP="00006CBF">
            <w:pPr>
              <w:rPr>
                <w:color w:val="000000"/>
                <w:sz w:val="16"/>
                <w:szCs w:val="16"/>
                <w:shd w:val="clear" w:color="auto" w:fill="FFFF00"/>
                <w:lang w:val="en-GB" w:eastAsia="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F7CEB78" w14:textId="77777777" w:rsidR="000F79D7" w:rsidRDefault="000F79D7" w:rsidP="00006CBF">
            <w:pPr>
              <w:rPr>
                <w:color w:val="000000"/>
                <w:sz w:val="16"/>
                <w:szCs w:val="16"/>
                <w:shd w:val="clear" w:color="auto" w:fill="FFFF00"/>
                <w:lang w:val="en-GB" w:eastAsia="en-GB"/>
              </w:rPr>
            </w:pPr>
          </w:p>
        </w:tc>
        <w:tc>
          <w:tcPr>
            <w:tcW w:w="154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4662187C" w14:textId="77777777" w:rsidR="000F79D7" w:rsidRDefault="000F79D7" w:rsidP="00006CBF">
            <w:pPr>
              <w:jc w:val="center"/>
            </w:pPr>
            <w:r>
              <w:rPr>
                <w:i/>
                <w:iCs/>
                <w:color w:val="000000"/>
                <w:sz w:val="16"/>
                <w:szCs w:val="16"/>
                <w:shd w:val="clear" w:color="auto" w:fill="FFFF00"/>
                <w:lang w:val="en-GB" w:eastAsia="en-GB"/>
              </w:rPr>
              <w:t>Yes/</w:t>
            </w:r>
            <w:proofErr w:type="spellStart"/>
            <w:r>
              <w:rPr>
                <w:i/>
                <w:iCs/>
                <w:color w:val="000000"/>
                <w:sz w:val="16"/>
                <w:szCs w:val="16"/>
                <w:shd w:val="clear" w:color="auto" w:fill="FFFF00"/>
                <w:lang w:val="en-GB" w:eastAsia="en-GB"/>
              </w:rPr>
              <w:t>oui</w:t>
            </w:r>
            <w:proofErr w:type="spellEnd"/>
            <w:r>
              <w:rPr>
                <w:i/>
                <w:iCs/>
                <w:color w:val="000000"/>
                <w:sz w:val="16"/>
                <w:szCs w:val="16"/>
                <w:shd w:val="clear" w:color="auto" w:fill="FFFF00"/>
                <w:lang w:val="en-GB" w:eastAsia="en-GB"/>
              </w:rPr>
              <w:t xml:space="preserve"> </w:t>
            </w:r>
            <w:r>
              <w:rPr>
                <w:rFonts w:ascii="MS Gothic" w:eastAsia="MS Gothic" w:hAnsi="MS Gothic"/>
                <w:iCs/>
                <w:color w:val="000000"/>
                <w:sz w:val="12"/>
                <w:szCs w:val="16"/>
                <w:shd w:val="clear" w:color="auto" w:fill="FFFF00"/>
                <w:lang w:val="en-GB" w:eastAsia="en-GB"/>
              </w:rPr>
              <w:t>☐</w:t>
            </w:r>
            <w:r>
              <w:rPr>
                <w:i/>
                <w:iCs/>
                <w:color w:val="000000"/>
                <w:sz w:val="16"/>
                <w:szCs w:val="16"/>
                <w:shd w:val="clear" w:color="auto" w:fill="FFFF00"/>
                <w:lang w:val="en-GB" w:eastAsia="en-GB"/>
              </w:rPr>
              <w:t xml:space="preserve"> No/non </w:t>
            </w:r>
            <w:r>
              <w:rPr>
                <w:rFonts w:ascii="MS Gothic" w:eastAsia="MS Gothic" w:hAnsi="MS Gothic"/>
                <w:iCs/>
                <w:color w:val="000000"/>
                <w:sz w:val="12"/>
                <w:szCs w:val="16"/>
                <w:shd w:val="clear" w:color="auto" w:fill="FFFF00"/>
                <w:lang w:val="en-GB" w:eastAsia="en-GB"/>
              </w:rPr>
              <w:t>☐</w:t>
            </w:r>
          </w:p>
        </w:tc>
      </w:tr>
      <w:tr w:rsidR="000F79D7" w14:paraId="3A4793A5" w14:textId="77777777" w:rsidTr="00006CBF">
        <w:trPr>
          <w:trHeight w:hRule="exact" w:val="289"/>
        </w:trPr>
        <w:tc>
          <w:tcPr>
            <w:tcW w:w="870" w:type="dxa"/>
            <w:vMerge/>
            <w:tcBorders>
              <w:top w:val="double" w:sz="4" w:space="0" w:color="000000"/>
              <w:left w:val="double" w:sz="4" w:space="0" w:color="000000"/>
              <w:bottom w:val="double" w:sz="4" w:space="0" w:color="000000"/>
              <w:right w:val="double" w:sz="4" w:space="0" w:color="000000"/>
            </w:tcBorders>
            <w:shd w:val="clear" w:color="auto" w:fill="D5DCE4"/>
            <w:tcMar>
              <w:top w:w="0" w:type="dxa"/>
              <w:left w:w="108" w:type="dxa"/>
              <w:bottom w:w="0" w:type="dxa"/>
              <w:right w:w="108" w:type="dxa"/>
            </w:tcMar>
          </w:tcPr>
          <w:p w14:paraId="36DE61CF" w14:textId="77777777" w:rsidR="000F79D7" w:rsidRDefault="000F79D7" w:rsidP="00006CBF">
            <w:pPr>
              <w:ind w:right="-993"/>
              <w:rPr>
                <w:rFonts w:cs="Calibri"/>
                <w:b/>
                <w:sz w:val="16"/>
                <w:szCs w:val="16"/>
                <w:shd w:val="clear" w:color="auto" w:fill="FFFF00"/>
                <w:lang w:val="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C5B1E24" w14:textId="77777777" w:rsidR="000F79D7" w:rsidRDefault="000F79D7" w:rsidP="00006CBF">
            <w:pPr>
              <w:ind w:right="-993"/>
              <w:rPr>
                <w:rFonts w:cs="Calibri"/>
                <w:b/>
                <w:sz w:val="16"/>
                <w:szCs w:val="16"/>
                <w:shd w:val="clear" w:color="auto" w:fill="FFFF00"/>
                <w:lang w:val="en-GB"/>
              </w:rPr>
            </w:pPr>
          </w:p>
        </w:tc>
        <w:tc>
          <w:tcPr>
            <w:tcW w:w="283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E9FF9B0" w14:textId="77777777" w:rsidR="000F79D7" w:rsidRDefault="000F79D7" w:rsidP="00006CBF">
            <w:pPr>
              <w:ind w:right="-993"/>
              <w:rPr>
                <w:rFonts w:cs="Calibri"/>
                <w:b/>
                <w:sz w:val="16"/>
                <w:szCs w:val="16"/>
                <w:shd w:val="clear" w:color="auto" w:fill="FFFF00"/>
                <w:lang w:val="en-GB"/>
              </w:rPr>
            </w:pPr>
          </w:p>
        </w:tc>
        <w:tc>
          <w:tcPr>
            <w:tcW w:w="31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A3A87A9" w14:textId="77777777" w:rsidR="000F79D7" w:rsidRDefault="000F79D7" w:rsidP="00006CBF">
            <w:pPr>
              <w:rPr>
                <w:color w:val="000000"/>
                <w:sz w:val="16"/>
                <w:szCs w:val="16"/>
                <w:shd w:val="clear" w:color="auto" w:fill="FFFF00"/>
                <w:lang w:val="en-GB" w:eastAsia="en-GB"/>
              </w:rPr>
            </w:pPr>
          </w:p>
        </w:tc>
        <w:tc>
          <w:tcPr>
            <w:tcW w:w="14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2735D79" w14:textId="1667D5E6" w:rsidR="000F79D7" w:rsidRDefault="000F79D7" w:rsidP="00006CBF">
            <w:r>
              <w:rPr>
                <w:b/>
                <w:bCs/>
                <w:color w:val="000000"/>
                <w:sz w:val="16"/>
                <w:szCs w:val="16"/>
                <w:shd w:val="clear" w:color="auto" w:fill="FFFF00"/>
                <w:lang w:val="en-GB" w:eastAsia="en-GB"/>
              </w:rPr>
              <w:t>Total:</w:t>
            </w:r>
            <w:r w:rsidR="004B4872">
              <w:rPr>
                <w:b/>
                <w:bCs/>
                <w:color w:val="000000"/>
                <w:sz w:val="16"/>
                <w:szCs w:val="16"/>
                <w:shd w:val="clear" w:color="auto" w:fill="FFFF00"/>
                <w:lang w:val="en-GB" w:eastAsia="en-GB"/>
              </w:rPr>
              <w:t xml:space="preserve"> </w:t>
            </w:r>
            <w:r w:rsidR="004266AC">
              <w:rPr>
                <w:b/>
                <w:bCs/>
                <w:color w:val="000000"/>
                <w:sz w:val="16"/>
                <w:szCs w:val="16"/>
                <w:shd w:val="clear" w:color="auto" w:fill="FFFF00"/>
                <w:lang w:val="en-GB" w:eastAsia="en-GB"/>
              </w:rPr>
              <w:t xml:space="preserve"> </w:t>
            </w:r>
            <w:bookmarkStart w:id="2" w:name="_GoBack"/>
            <w:bookmarkEnd w:id="2"/>
          </w:p>
        </w:tc>
        <w:tc>
          <w:tcPr>
            <w:tcW w:w="154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0ED5C732" w14:textId="77777777" w:rsidR="000F79D7" w:rsidRDefault="000F79D7" w:rsidP="00006CBF">
            <w:pPr>
              <w:jc w:val="center"/>
              <w:rPr>
                <w:i/>
                <w:iCs/>
                <w:color w:val="000000"/>
                <w:sz w:val="16"/>
                <w:szCs w:val="16"/>
                <w:lang w:val="en-GB" w:eastAsia="en-GB"/>
              </w:rPr>
            </w:pPr>
          </w:p>
        </w:tc>
      </w:tr>
      <w:bookmarkEnd w:id="1"/>
    </w:tbl>
    <w:p w14:paraId="66F7E98B" w14:textId="77777777" w:rsidR="000F79D7" w:rsidRDefault="000F79D7" w:rsidP="000F79D7">
      <w:pPr>
        <w:spacing w:after="120"/>
        <w:ind w:right="28"/>
        <w:jc w:val="center"/>
        <w:rPr>
          <w:rFonts w:ascii="Verdana" w:hAnsi="Verdana" w:cs="Arial"/>
          <w:b/>
          <w:color w:val="002060"/>
          <w:sz w:val="28"/>
          <w:szCs w:val="36"/>
          <w:lang w:val="en-GB"/>
        </w:rPr>
      </w:pPr>
    </w:p>
    <w:p w14:paraId="1DE31BD9" w14:textId="77777777" w:rsidR="000F79D7" w:rsidRDefault="000F79D7" w:rsidP="000F79D7">
      <w:pPr>
        <w:spacing w:after="120"/>
        <w:ind w:right="28"/>
        <w:rPr>
          <w:rFonts w:ascii="Verdana" w:hAnsi="Verdana" w:cs="Arial"/>
          <w:b/>
          <w:i/>
          <w:color w:val="002060"/>
          <w:szCs w:val="36"/>
          <w:lang w:val="en-GB"/>
        </w:rPr>
      </w:pPr>
    </w:p>
    <w:p w14:paraId="2CB01B3D" w14:textId="77777777" w:rsidR="000F79D7" w:rsidRDefault="000F79D7" w:rsidP="000F79D7">
      <w:pPr>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14:paraId="7B11D0F8" w14:textId="77777777" w:rsidR="000F79D7" w:rsidRDefault="000F79D7" w:rsidP="000F79D7">
      <w:pPr>
        <w:spacing w:after="120"/>
        <w:ind w:right="28"/>
        <w:jc w:val="center"/>
        <w:rPr>
          <w:rFonts w:ascii="Verdana" w:hAnsi="Verdana" w:cs="Arial"/>
          <w:b/>
          <w:i/>
          <w:color w:val="002060"/>
          <w:szCs w:val="36"/>
          <w:lang w:val="en-GB"/>
        </w:rPr>
      </w:pPr>
      <w:r>
        <w:rPr>
          <w:rFonts w:ascii="Verdana" w:hAnsi="Verdana" w:cs="Arial"/>
          <w:b/>
          <w:i/>
          <w:color w:val="002060"/>
          <w:szCs w:val="36"/>
          <w:lang w:val="en-GB"/>
        </w:rPr>
        <w:t xml:space="preserve">Any Mobility </w:t>
      </w:r>
      <w:proofErr w:type="gramStart"/>
      <w:r>
        <w:rPr>
          <w:rFonts w:ascii="Verdana" w:hAnsi="Verdana" w:cs="Arial"/>
          <w:b/>
          <w:i/>
          <w:color w:val="002060"/>
          <w:szCs w:val="36"/>
          <w:lang w:val="en-GB"/>
        </w:rPr>
        <w:t>type</w:t>
      </w:r>
      <w:proofErr w:type="gramEnd"/>
    </w:p>
    <w:p w14:paraId="758AA3D1" w14:textId="77777777" w:rsidR="000F79D7" w:rsidRDefault="000F79D7" w:rsidP="000F79D7">
      <w:pPr>
        <w:ind w:right="28"/>
        <w:jc w:val="center"/>
        <w:rPr>
          <w:rFonts w:ascii="Verdana" w:hAnsi="Verdana" w:cs="Arial"/>
          <w:b/>
          <w:i/>
          <w:color w:val="002060"/>
          <w:szCs w:val="36"/>
          <w:lang w:val="en-GB"/>
        </w:rPr>
      </w:pPr>
      <w:r>
        <w:rPr>
          <w:rFonts w:ascii="Verdana" w:hAnsi="Verdana" w:cs="Arial"/>
          <w:b/>
          <w:i/>
          <w:color w:val="002060"/>
          <w:szCs w:val="36"/>
          <w:lang w:val="en-GB"/>
        </w:rPr>
        <w:t>Engagement des 3 parties</w:t>
      </w:r>
    </w:p>
    <w:p w14:paraId="62BB6E27" w14:textId="77777777" w:rsidR="000F79D7" w:rsidRDefault="000F79D7" w:rsidP="000F79D7">
      <w:pPr>
        <w:ind w:right="28"/>
        <w:jc w:val="center"/>
        <w:rPr>
          <w:rFonts w:ascii="Verdana" w:hAnsi="Verdana" w:cs="Arial"/>
          <w:b/>
          <w:i/>
          <w:color w:val="002060"/>
          <w:szCs w:val="36"/>
          <w:lang w:val="en-GB"/>
        </w:rPr>
      </w:pPr>
      <w:r>
        <w:rPr>
          <w:rFonts w:ascii="Verdana" w:hAnsi="Verdana" w:cs="Arial"/>
          <w:b/>
          <w:i/>
          <w:color w:val="002060"/>
          <w:szCs w:val="36"/>
          <w:lang w:val="en-GB"/>
        </w:rPr>
        <w:t xml:space="preserve">(tout type de </w:t>
      </w:r>
      <w:proofErr w:type="spellStart"/>
      <w:r>
        <w:rPr>
          <w:rFonts w:ascii="Verdana" w:hAnsi="Verdana" w:cs="Arial"/>
          <w:b/>
          <w:i/>
          <w:color w:val="002060"/>
          <w:szCs w:val="36"/>
          <w:lang w:val="en-GB"/>
        </w:rPr>
        <w:t>mobilité</w:t>
      </w:r>
      <w:proofErr w:type="spellEnd"/>
      <w:r>
        <w:rPr>
          <w:rFonts w:ascii="Verdana" w:hAnsi="Verdana" w:cs="Arial"/>
          <w:b/>
          <w:i/>
          <w:color w:val="002060"/>
          <w:szCs w:val="36"/>
          <w:lang w:val="en-GB"/>
        </w:rPr>
        <w:t>)</w:t>
      </w:r>
    </w:p>
    <w:tbl>
      <w:tblPr>
        <w:tblW w:w="10891" w:type="dxa"/>
        <w:tblLayout w:type="fixed"/>
        <w:tblCellMar>
          <w:left w:w="10" w:type="dxa"/>
          <w:right w:w="10" w:type="dxa"/>
        </w:tblCellMar>
        <w:tblLook w:val="04A0" w:firstRow="1" w:lastRow="0" w:firstColumn="1" w:lastColumn="0" w:noHBand="0" w:noVBand="1"/>
      </w:tblPr>
      <w:tblGrid>
        <w:gridCol w:w="2612"/>
        <w:gridCol w:w="2032"/>
        <w:gridCol w:w="2036"/>
        <w:gridCol w:w="1629"/>
        <w:gridCol w:w="1086"/>
        <w:gridCol w:w="1496"/>
      </w:tblGrid>
      <w:tr w:rsidR="000F79D7" w14:paraId="2D58FD01" w14:textId="77777777" w:rsidTr="00006CBF">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4B7DB74B" w14:textId="77777777" w:rsidR="000F79D7" w:rsidRDefault="000F79D7" w:rsidP="00006CBF">
            <w:pPr>
              <w:ind w:right="14"/>
              <w:jc w:val="center"/>
            </w:pPr>
            <w:r>
              <w:rPr>
                <w:color w:val="000000"/>
                <w:sz w:val="14"/>
                <w:szCs w:val="16"/>
                <w:lang w:val="en-GB" w:eastAsia="en-GB"/>
              </w:rPr>
              <w:t>By digitally signing</w:t>
            </w:r>
            <w:r>
              <w:rPr>
                <w:rStyle w:val="Marquedecommentaire"/>
                <w:lang w:val="en-GB"/>
              </w:rPr>
              <w:t xml:space="preserve"> </w:t>
            </w:r>
            <w:r>
              <w:rPr>
                <w:color w:val="000000"/>
                <w:sz w:val="14"/>
                <w:szCs w:val="16"/>
                <w:lang w:val="en-GB" w:eastAsia="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w:t>
            </w:r>
            <w:bookmarkStart w:id="3" w:name="_Hlk82686217"/>
            <w:r>
              <w:rPr>
                <w:color w:val="000000"/>
                <w:sz w:val="14"/>
                <w:szCs w:val="16"/>
                <w:lang w:val="en-GB" w:eastAsia="en-GB"/>
              </w:rPr>
              <w:t xml:space="preserve">The Beneficiary Institution and the student should also commit to what is set out in the Erasmus+ grant agreement. </w:t>
            </w:r>
            <w:bookmarkStart w:id="4" w:name="_Hlk82686365"/>
            <w:bookmarkEnd w:id="3"/>
            <w:r>
              <w:rPr>
                <w:color w:val="000000"/>
                <w:sz w:val="14"/>
                <w:szCs w:val="16"/>
                <w:lang w:val="en-GB" w:eastAsia="en-GB"/>
              </w:rPr>
              <w:t>The Receiving Institution confirms that the educational components listed are in line with its course catalogue or as agreed otherwise and should be available to the student</w:t>
            </w:r>
            <w:bookmarkEnd w:id="4"/>
            <w:r>
              <w:rPr>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0ED8C04" w14:textId="77777777" w:rsidR="000F79D7" w:rsidRDefault="000F79D7" w:rsidP="00006CBF">
            <w:pPr>
              <w:ind w:right="14"/>
              <w:jc w:val="center"/>
              <w:rPr>
                <w:color w:val="000000"/>
                <w:sz w:val="14"/>
                <w:szCs w:val="14"/>
                <w:lang w:eastAsia="en-GB"/>
              </w:rPr>
            </w:pPr>
            <w:r>
              <w:rPr>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5" w:name="_Hlk82686236"/>
            <w:r>
              <w:rPr>
                <w:color w:val="000000"/>
                <w:sz w:val="14"/>
                <w:szCs w:val="14"/>
                <w:lang w:eastAsia="en-GB"/>
              </w:rPr>
              <w:t xml:space="preserve">L'établissement bénéficiaire et l'étudiant doivent également s'engager à respecter ce qui est prévu dans le contrat de mobilité Erasmus+. </w:t>
            </w:r>
            <w:bookmarkStart w:id="6" w:name="_Hlk82686395"/>
            <w:bookmarkEnd w:id="5"/>
            <w:r>
              <w:rPr>
                <w:color w:val="000000"/>
                <w:sz w:val="14"/>
                <w:szCs w:val="14"/>
                <w:lang w:eastAsia="en-GB"/>
              </w:rPr>
              <w:t xml:space="preserve">L'établissement d’accueil confirme que les composantes pédagogiques énumérées sont conformes à son catalogue de cours ou à ce qui a été convenu par ailleurs et qu'elles doivent être accessibles à l'étudiant. </w:t>
            </w:r>
            <w:bookmarkEnd w:id="6"/>
            <w:r>
              <w:rPr>
                <w:color w:val="000000"/>
                <w:sz w:val="14"/>
                <w:szCs w:val="14"/>
                <w:lang w:eastAsia="en-GB"/>
              </w:rPr>
              <w:t>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4215224" w14:textId="77777777" w:rsidR="000F79D7" w:rsidRDefault="000F79D7" w:rsidP="00006CBF">
            <w:pPr>
              <w:ind w:right="14"/>
              <w:jc w:val="center"/>
              <w:rPr>
                <w:color w:val="000000"/>
                <w:sz w:val="16"/>
                <w:szCs w:val="16"/>
                <w:lang w:eastAsia="en-GB"/>
              </w:rPr>
            </w:pPr>
          </w:p>
        </w:tc>
      </w:tr>
      <w:tr w:rsidR="000F79D7" w14:paraId="0664E4A2" w14:textId="77777777" w:rsidTr="00006CBF">
        <w:trPr>
          <w:trHeight w:val="98"/>
        </w:trPr>
        <w:tc>
          <w:tcPr>
            <w:tcW w:w="2612" w:type="dxa"/>
            <w:tcBorders>
              <w:top w:val="double" w:sz="6" w:space="0" w:color="000000"/>
              <w:left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EEE59B" w14:textId="77777777" w:rsidR="000F79D7" w:rsidRDefault="000F79D7" w:rsidP="00006CBF">
            <w:pPr>
              <w:jc w:val="center"/>
              <w:rPr>
                <w:b/>
                <w:bCs/>
                <w:color w:val="000000"/>
                <w:sz w:val="16"/>
                <w:szCs w:val="16"/>
                <w:lang w:val="en-GB" w:eastAsia="en-GB"/>
              </w:rPr>
            </w:pPr>
            <w:r>
              <w:rPr>
                <w:b/>
                <w:bCs/>
                <w:color w:val="000000"/>
                <w:sz w:val="16"/>
                <w:szCs w:val="16"/>
                <w:lang w:val="en-GB" w:eastAsia="en-GB"/>
              </w:rPr>
              <w:t>Commitment</w:t>
            </w:r>
          </w:p>
          <w:p w14:paraId="6CEB47C5" w14:textId="77777777" w:rsidR="000F79D7" w:rsidRDefault="000F79D7" w:rsidP="00006CBF">
            <w:pPr>
              <w:jc w:val="center"/>
              <w:rPr>
                <w:b/>
                <w:bCs/>
                <w:color w:val="000000"/>
                <w:sz w:val="16"/>
                <w:szCs w:val="16"/>
                <w:lang w:val="en-GB" w:eastAsia="en-GB"/>
              </w:rPr>
            </w:pPr>
            <w:r>
              <w:rPr>
                <w:b/>
                <w:bCs/>
                <w:color w:val="000000"/>
                <w:sz w:val="16"/>
                <w:szCs w:val="16"/>
                <w:lang w:val="en-GB" w:eastAsia="en-GB"/>
              </w:rPr>
              <w:t>Engagement</w:t>
            </w:r>
          </w:p>
        </w:tc>
        <w:tc>
          <w:tcPr>
            <w:tcW w:w="2032" w:type="dxa"/>
            <w:tcBorders>
              <w:top w:val="double" w:sz="6"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2D2FF4" w14:textId="77777777" w:rsidR="000F79D7" w:rsidRDefault="000F79D7" w:rsidP="00006CBF">
            <w:pPr>
              <w:jc w:val="center"/>
              <w:rPr>
                <w:b/>
                <w:bCs/>
                <w:color w:val="000000"/>
                <w:sz w:val="16"/>
                <w:szCs w:val="16"/>
                <w:lang w:val="en-GB" w:eastAsia="en-GB"/>
              </w:rPr>
            </w:pPr>
            <w:r>
              <w:rPr>
                <w:b/>
                <w:bCs/>
                <w:color w:val="000000"/>
                <w:sz w:val="16"/>
                <w:szCs w:val="16"/>
                <w:lang w:val="en-GB" w:eastAsia="en-GB"/>
              </w:rPr>
              <w:t>Name Nom</w:t>
            </w:r>
          </w:p>
        </w:tc>
        <w:tc>
          <w:tcPr>
            <w:tcW w:w="2036" w:type="dxa"/>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75955FF4" w14:textId="77777777" w:rsidR="000F79D7" w:rsidRDefault="000F79D7" w:rsidP="00006CBF">
            <w:pPr>
              <w:jc w:val="center"/>
              <w:rPr>
                <w:b/>
                <w:bCs/>
                <w:color w:val="000000"/>
                <w:sz w:val="16"/>
                <w:szCs w:val="16"/>
                <w:lang w:val="en-GB" w:eastAsia="en-GB"/>
              </w:rPr>
            </w:pPr>
            <w:r>
              <w:rPr>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7E8F1C4E"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Position </w:t>
            </w:r>
            <w:proofErr w:type="spellStart"/>
            <w:r>
              <w:rPr>
                <w:b/>
                <w:bCs/>
                <w:color w:val="000000"/>
                <w:sz w:val="16"/>
                <w:szCs w:val="16"/>
                <w:lang w:val="en-GB" w:eastAsia="en-GB"/>
              </w:rPr>
              <w:t>Fonction</w:t>
            </w:r>
            <w:proofErr w:type="spellEnd"/>
          </w:p>
        </w:tc>
        <w:tc>
          <w:tcPr>
            <w:tcW w:w="1086" w:type="dxa"/>
            <w:tcBorders>
              <w:top w:val="double" w:sz="6"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3DE887" w14:textId="77777777" w:rsidR="000F79D7" w:rsidRDefault="000F79D7" w:rsidP="00006CBF">
            <w:pPr>
              <w:jc w:val="center"/>
              <w:rPr>
                <w:b/>
                <w:bCs/>
                <w:color w:val="000000"/>
                <w:sz w:val="16"/>
                <w:szCs w:val="16"/>
                <w:lang w:val="en-GB" w:eastAsia="en-GB"/>
              </w:rPr>
            </w:pPr>
            <w:r>
              <w:rPr>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090E5731" w14:textId="77777777" w:rsidR="000F79D7" w:rsidRDefault="000F79D7" w:rsidP="00006CBF">
            <w:pPr>
              <w:jc w:val="center"/>
              <w:rPr>
                <w:b/>
                <w:bCs/>
                <w:color w:val="000000"/>
                <w:sz w:val="16"/>
                <w:szCs w:val="16"/>
                <w:lang w:val="en-GB" w:eastAsia="en-GB"/>
              </w:rPr>
            </w:pPr>
            <w:r>
              <w:rPr>
                <w:b/>
                <w:bCs/>
                <w:color w:val="000000"/>
                <w:sz w:val="16"/>
                <w:szCs w:val="16"/>
                <w:lang w:val="en-GB" w:eastAsia="en-GB"/>
              </w:rPr>
              <w:t>Digital Signature</w:t>
            </w:r>
          </w:p>
          <w:p w14:paraId="0633A59B" w14:textId="77777777" w:rsidR="000F79D7" w:rsidRDefault="000F79D7" w:rsidP="00006CBF">
            <w:pPr>
              <w:jc w:val="center"/>
              <w:rPr>
                <w:b/>
                <w:bCs/>
                <w:color w:val="000000"/>
                <w:sz w:val="16"/>
                <w:szCs w:val="16"/>
                <w:lang w:val="en-GB" w:eastAsia="en-GB"/>
              </w:rPr>
            </w:pPr>
            <w:r>
              <w:rPr>
                <w:b/>
                <w:bCs/>
                <w:color w:val="000000"/>
                <w:sz w:val="16"/>
                <w:szCs w:val="16"/>
                <w:lang w:val="en-GB" w:eastAsia="en-GB"/>
              </w:rPr>
              <w:t xml:space="preserve">Signature </w:t>
            </w:r>
            <w:proofErr w:type="spellStart"/>
            <w:r>
              <w:rPr>
                <w:b/>
                <w:bCs/>
                <w:color w:val="000000"/>
                <w:sz w:val="16"/>
                <w:szCs w:val="16"/>
                <w:lang w:val="en-GB" w:eastAsia="en-GB"/>
              </w:rPr>
              <w:t>numérique</w:t>
            </w:r>
            <w:proofErr w:type="spellEnd"/>
            <w:r>
              <w:rPr>
                <w:b/>
                <w:bCs/>
                <w:color w:val="000000"/>
                <w:sz w:val="16"/>
                <w:szCs w:val="16"/>
                <w:lang w:val="en-GB" w:eastAsia="en-GB"/>
              </w:rPr>
              <w:t xml:space="preserve"> </w:t>
            </w:r>
          </w:p>
        </w:tc>
      </w:tr>
      <w:tr w:rsidR="000F79D7" w14:paraId="237B74A1" w14:textId="77777777" w:rsidTr="00006CBF">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A3CC9A" w14:textId="77777777" w:rsidR="000F79D7" w:rsidRDefault="000F79D7" w:rsidP="00006CBF">
            <w:pPr>
              <w:jc w:val="center"/>
              <w:rPr>
                <w:color w:val="000000"/>
                <w:sz w:val="16"/>
                <w:szCs w:val="16"/>
                <w:shd w:val="clear" w:color="auto" w:fill="FFFF00"/>
                <w:lang w:val="en-GB" w:eastAsia="en-GB"/>
              </w:rPr>
            </w:pPr>
            <w:r>
              <w:rPr>
                <w:color w:val="000000"/>
                <w:sz w:val="16"/>
                <w:szCs w:val="16"/>
                <w:shd w:val="clear" w:color="auto" w:fill="FFFF00"/>
                <w:lang w:val="en-GB" w:eastAsia="en-GB"/>
              </w:rPr>
              <w:t>Student</w:t>
            </w:r>
          </w:p>
          <w:p w14:paraId="11ED212A" w14:textId="77777777" w:rsidR="000F79D7" w:rsidRDefault="000F79D7" w:rsidP="00006CBF">
            <w:pPr>
              <w:jc w:val="center"/>
              <w:rPr>
                <w:color w:val="000000"/>
                <w:sz w:val="16"/>
                <w:szCs w:val="16"/>
                <w:shd w:val="clear" w:color="auto" w:fill="FFFF00"/>
                <w:lang w:val="en-GB" w:eastAsia="en-GB"/>
              </w:rPr>
            </w:pPr>
            <w:proofErr w:type="spellStart"/>
            <w:r>
              <w:rPr>
                <w:color w:val="000000"/>
                <w:sz w:val="16"/>
                <w:szCs w:val="16"/>
                <w:shd w:val="clear" w:color="auto" w:fill="FFFF00"/>
                <w:lang w:val="en-GB" w:eastAsia="en-GB"/>
              </w:rPr>
              <w:t>Etudiant</w:t>
            </w:r>
            <w:proofErr w:type="spellEnd"/>
          </w:p>
        </w:tc>
        <w:tc>
          <w:tcPr>
            <w:tcW w:w="203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11E0D57" w14:textId="77777777" w:rsidR="000F79D7" w:rsidRDefault="000F79D7" w:rsidP="00006CBF">
            <w:pPr>
              <w:jc w:val="center"/>
              <w:rPr>
                <w:color w:val="000000"/>
                <w:sz w:val="16"/>
                <w:szCs w:val="16"/>
                <w:shd w:val="clear" w:color="auto" w:fill="FFFF00"/>
                <w:lang w:val="en-GB" w:eastAsia="en-GB"/>
              </w:rPr>
            </w:pPr>
          </w:p>
        </w:tc>
        <w:tc>
          <w:tcPr>
            <w:tcW w:w="2036" w:type="dxa"/>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08F2AE95" w14:textId="77777777" w:rsidR="000F79D7" w:rsidRDefault="000F79D7" w:rsidP="00006CBF">
            <w:pPr>
              <w:jc w:val="center"/>
              <w:rPr>
                <w:color w:val="000000"/>
                <w:sz w:val="16"/>
                <w:szCs w:val="16"/>
                <w:shd w:val="clear" w:color="auto" w:fill="FFFF00"/>
                <w:lang w:val="en-GB" w:eastAsia="en-GB"/>
              </w:rPr>
            </w:pPr>
          </w:p>
          <w:p w14:paraId="612033CA" w14:textId="77777777" w:rsidR="000F79D7" w:rsidRDefault="000F79D7" w:rsidP="00006CBF">
            <w:pPr>
              <w:jc w:val="center"/>
              <w:rPr>
                <w:color w:val="000000"/>
                <w:sz w:val="16"/>
                <w:szCs w:val="16"/>
                <w:shd w:val="clear" w:color="auto" w:fill="FFFF00"/>
                <w:lang w:val="en-GB" w:eastAsia="en-GB"/>
              </w:rPr>
            </w:pPr>
          </w:p>
        </w:tc>
        <w:tc>
          <w:tcPr>
            <w:tcW w:w="1629" w:type="dxa"/>
            <w:tcBorders>
              <w:top w:val="single" w:sz="8" w:space="0" w:color="000000"/>
              <w:left w:val="single" w:sz="8" w:space="0" w:color="000000"/>
              <w:bottom w:val="single" w:sz="8" w:space="0" w:color="000000"/>
            </w:tcBorders>
            <w:shd w:val="clear" w:color="auto" w:fill="auto"/>
            <w:noWrap/>
            <w:tcMar>
              <w:top w:w="0" w:type="dxa"/>
              <w:left w:w="108" w:type="dxa"/>
              <w:bottom w:w="0" w:type="dxa"/>
              <w:right w:w="108" w:type="dxa"/>
            </w:tcMar>
            <w:vAlign w:val="center"/>
          </w:tcPr>
          <w:p w14:paraId="2B6FA5EC" w14:textId="77777777" w:rsidR="000F79D7" w:rsidRDefault="000F79D7" w:rsidP="00006CBF">
            <w:pPr>
              <w:jc w:val="center"/>
              <w:rPr>
                <w:i/>
                <w:color w:val="000000"/>
                <w:sz w:val="16"/>
                <w:szCs w:val="16"/>
                <w:shd w:val="clear" w:color="auto" w:fill="FFFF00"/>
                <w:lang w:val="en-GB" w:eastAsia="en-GB"/>
              </w:rPr>
            </w:pPr>
            <w:r>
              <w:rPr>
                <w:i/>
                <w:color w:val="000000"/>
                <w:sz w:val="16"/>
                <w:szCs w:val="16"/>
                <w:shd w:val="clear" w:color="auto" w:fill="FFFF00"/>
                <w:lang w:val="en-GB" w:eastAsia="en-GB"/>
              </w:rPr>
              <w:t xml:space="preserve">Student </w:t>
            </w:r>
          </w:p>
          <w:p w14:paraId="753D2AE5" w14:textId="77777777" w:rsidR="000F79D7" w:rsidRDefault="000F79D7" w:rsidP="00006CBF">
            <w:pPr>
              <w:jc w:val="center"/>
            </w:pPr>
            <w:proofErr w:type="spellStart"/>
            <w:r>
              <w:rPr>
                <w:i/>
                <w:color w:val="000000"/>
                <w:sz w:val="16"/>
                <w:szCs w:val="16"/>
                <w:shd w:val="clear" w:color="auto" w:fill="FFFF00"/>
                <w:lang w:val="en-GB" w:eastAsia="en-GB"/>
              </w:rPr>
              <w:t>Etudiant</w:t>
            </w:r>
            <w:proofErr w:type="spellEnd"/>
          </w:p>
        </w:tc>
        <w:tc>
          <w:tcPr>
            <w:tcW w:w="108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A37D11" w14:textId="77777777" w:rsidR="000F79D7" w:rsidRDefault="000F79D7" w:rsidP="00006CBF">
            <w:pPr>
              <w:jc w:val="center"/>
              <w:rPr>
                <w:color w:val="000000"/>
                <w:sz w:val="16"/>
                <w:szCs w:val="16"/>
                <w:shd w:val="clear" w:color="auto" w:fill="FFFF00"/>
                <w:lang w:val="en-GB" w:eastAsia="en-GB"/>
              </w:rPr>
            </w:pPr>
          </w:p>
        </w:tc>
        <w:tc>
          <w:tcPr>
            <w:tcW w:w="1496"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0901C1FB" w14:textId="77777777" w:rsidR="000F79D7" w:rsidRDefault="000F79D7" w:rsidP="00006CBF">
            <w:pPr>
              <w:jc w:val="center"/>
              <w:rPr>
                <w:b/>
                <w:bCs/>
                <w:color w:val="000000"/>
                <w:sz w:val="16"/>
                <w:szCs w:val="16"/>
                <w:shd w:val="clear" w:color="auto" w:fill="FFFF00"/>
                <w:lang w:val="en-GB" w:eastAsia="en-GB"/>
              </w:rPr>
            </w:pPr>
          </w:p>
        </w:tc>
      </w:tr>
      <w:tr w:rsidR="000F79D7" w14:paraId="5D9EF67A" w14:textId="77777777" w:rsidTr="00006CBF">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36120A" w14:textId="77777777" w:rsidR="000F79D7" w:rsidRPr="001F2165" w:rsidRDefault="000F79D7" w:rsidP="00006CBF">
            <w:pPr>
              <w:jc w:val="center"/>
              <w:rPr>
                <w:highlight w:val="yellow"/>
              </w:rPr>
            </w:pPr>
            <w:r w:rsidRPr="001F2165">
              <w:rPr>
                <w:color w:val="000000"/>
                <w:sz w:val="16"/>
                <w:szCs w:val="16"/>
                <w:highlight w:val="yellow"/>
                <w:lang w:val="en-GB" w:eastAsia="en-GB"/>
              </w:rPr>
              <w:t>Responsible person at the</w:t>
            </w:r>
            <w:r w:rsidRPr="001F2165">
              <w:rPr>
                <w:b/>
                <w:color w:val="000000"/>
                <w:sz w:val="16"/>
                <w:szCs w:val="16"/>
                <w:highlight w:val="yellow"/>
                <w:lang w:val="en-GB" w:eastAsia="en-GB"/>
              </w:rPr>
              <w:t xml:space="preserve"> </w:t>
            </w:r>
            <w:r w:rsidRPr="001F2165">
              <w:rPr>
                <w:color w:val="000000"/>
                <w:sz w:val="16"/>
                <w:szCs w:val="16"/>
                <w:highlight w:val="yellow"/>
                <w:lang w:val="en-GB" w:eastAsia="en-GB"/>
              </w:rPr>
              <w:t>Sending Institution</w:t>
            </w:r>
          </w:p>
          <w:p w14:paraId="7F5EE365" w14:textId="77777777" w:rsidR="000F79D7" w:rsidRDefault="000F79D7" w:rsidP="00006CBF">
            <w:pPr>
              <w:jc w:val="center"/>
              <w:rPr>
                <w:color w:val="000000"/>
                <w:sz w:val="16"/>
                <w:szCs w:val="16"/>
                <w:lang w:eastAsia="en-GB"/>
              </w:rPr>
            </w:pPr>
            <w:r w:rsidRPr="001F2165">
              <w:rPr>
                <w:color w:val="000000"/>
                <w:sz w:val="16"/>
                <w:szCs w:val="16"/>
                <w:highlight w:val="yellow"/>
                <w:lang w:eastAsia="en-GB"/>
              </w:rPr>
              <w:t>Personne responsable dans l’établissement d’envoi</w:t>
            </w:r>
          </w:p>
        </w:tc>
        <w:tc>
          <w:tcPr>
            <w:tcW w:w="2032"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468AC1" w14:textId="77777777" w:rsidR="000F79D7" w:rsidRDefault="000F79D7" w:rsidP="00006CBF">
            <w:pPr>
              <w:jc w:val="center"/>
              <w:rPr>
                <w:color w:val="000000"/>
                <w:sz w:val="16"/>
                <w:szCs w:val="16"/>
                <w:lang w:eastAsia="en-GB"/>
              </w:rPr>
            </w:pPr>
          </w:p>
        </w:tc>
        <w:tc>
          <w:tcPr>
            <w:tcW w:w="2036" w:type="dxa"/>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0B461211" w14:textId="77777777" w:rsidR="000F79D7" w:rsidRDefault="000F79D7" w:rsidP="00006CBF">
            <w:pPr>
              <w:jc w:val="center"/>
              <w:rPr>
                <w:color w:val="000000"/>
                <w:sz w:val="16"/>
                <w:szCs w:val="16"/>
                <w:lang w:eastAsia="en-GB"/>
              </w:rPr>
            </w:pPr>
          </w:p>
        </w:tc>
        <w:tc>
          <w:tcPr>
            <w:tcW w:w="1629" w:type="dxa"/>
            <w:tcBorders>
              <w:left w:val="single" w:sz="8" w:space="0" w:color="000000"/>
              <w:bottom w:val="single" w:sz="8" w:space="0" w:color="000000"/>
            </w:tcBorders>
            <w:shd w:val="clear" w:color="auto" w:fill="auto"/>
            <w:noWrap/>
            <w:tcMar>
              <w:top w:w="0" w:type="dxa"/>
              <w:left w:w="108" w:type="dxa"/>
              <w:bottom w:w="0" w:type="dxa"/>
              <w:right w:w="108" w:type="dxa"/>
            </w:tcMar>
            <w:vAlign w:val="center"/>
          </w:tcPr>
          <w:p w14:paraId="1A2FC4B5" w14:textId="77777777" w:rsidR="000F79D7" w:rsidRDefault="000F79D7" w:rsidP="00006CBF">
            <w:pPr>
              <w:jc w:val="center"/>
              <w:rPr>
                <w:color w:val="000000"/>
                <w:sz w:val="16"/>
                <w:szCs w:val="16"/>
                <w:lang w:eastAsia="en-GB"/>
              </w:rPr>
            </w:pPr>
          </w:p>
        </w:tc>
        <w:tc>
          <w:tcPr>
            <w:tcW w:w="1086"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9A25E0" w14:textId="77777777" w:rsidR="000F79D7" w:rsidRDefault="000F79D7" w:rsidP="00006CBF">
            <w:pPr>
              <w:jc w:val="center"/>
              <w:rPr>
                <w:color w:val="000000"/>
                <w:sz w:val="16"/>
                <w:szCs w:val="16"/>
                <w:lang w:eastAsia="en-GB"/>
              </w:rPr>
            </w:pPr>
          </w:p>
        </w:tc>
        <w:tc>
          <w:tcPr>
            <w:tcW w:w="1496" w:type="dxa"/>
            <w:tcBorders>
              <w:top w:val="single" w:sz="8" w:space="0" w:color="000000"/>
              <w:bottom w:val="single" w:sz="8" w:space="0" w:color="000000"/>
              <w:right w:val="double" w:sz="6" w:space="0" w:color="000000"/>
            </w:tcBorders>
            <w:shd w:val="clear" w:color="auto" w:fill="auto"/>
            <w:tcMar>
              <w:top w:w="0" w:type="dxa"/>
              <w:left w:w="108" w:type="dxa"/>
              <w:bottom w:w="0" w:type="dxa"/>
              <w:right w:w="108" w:type="dxa"/>
            </w:tcMar>
            <w:vAlign w:val="center"/>
          </w:tcPr>
          <w:p w14:paraId="75ABDF35" w14:textId="77777777" w:rsidR="000F79D7" w:rsidRDefault="000F79D7" w:rsidP="00006CBF">
            <w:pPr>
              <w:jc w:val="center"/>
              <w:rPr>
                <w:b/>
                <w:bCs/>
                <w:color w:val="000000"/>
                <w:sz w:val="16"/>
                <w:szCs w:val="16"/>
                <w:lang w:eastAsia="en-GB"/>
              </w:rPr>
            </w:pPr>
          </w:p>
        </w:tc>
      </w:tr>
      <w:tr w:rsidR="000F79D7" w14:paraId="437EA7C3" w14:textId="77777777" w:rsidTr="00006CBF">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tcMar>
              <w:top w:w="0" w:type="dxa"/>
              <w:left w:w="108" w:type="dxa"/>
              <w:bottom w:w="0" w:type="dxa"/>
              <w:right w:w="108" w:type="dxa"/>
            </w:tcMar>
            <w:vAlign w:val="center"/>
          </w:tcPr>
          <w:p w14:paraId="36629AD6" w14:textId="77777777" w:rsidR="000F79D7" w:rsidRPr="001F2165" w:rsidRDefault="000F79D7" w:rsidP="00006CBF">
            <w:pPr>
              <w:jc w:val="center"/>
              <w:rPr>
                <w:highlight w:val="yellow"/>
              </w:rPr>
            </w:pPr>
            <w:r w:rsidRPr="001F2165">
              <w:rPr>
                <w:color w:val="000000"/>
                <w:sz w:val="16"/>
                <w:szCs w:val="16"/>
                <w:highlight w:val="yellow"/>
                <w:lang w:val="en-GB" w:eastAsia="en-GB"/>
              </w:rPr>
              <w:t>Responsible person at the</w:t>
            </w:r>
            <w:r w:rsidRPr="001F2165">
              <w:rPr>
                <w:b/>
                <w:color w:val="000000"/>
                <w:sz w:val="16"/>
                <w:szCs w:val="16"/>
                <w:highlight w:val="yellow"/>
                <w:lang w:val="en-GB" w:eastAsia="en-GB"/>
              </w:rPr>
              <w:t xml:space="preserve"> </w:t>
            </w:r>
            <w:r w:rsidRPr="001F2165">
              <w:rPr>
                <w:color w:val="000000"/>
                <w:sz w:val="16"/>
                <w:szCs w:val="16"/>
                <w:highlight w:val="yellow"/>
                <w:lang w:val="en-GB" w:eastAsia="en-GB"/>
              </w:rPr>
              <w:t>Receiving Institution</w:t>
            </w:r>
          </w:p>
          <w:p w14:paraId="7FDAC886" w14:textId="77777777" w:rsidR="000F79D7" w:rsidRDefault="000F79D7" w:rsidP="00006CBF">
            <w:pPr>
              <w:jc w:val="center"/>
              <w:rPr>
                <w:color w:val="000000"/>
                <w:sz w:val="16"/>
                <w:szCs w:val="16"/>
                <w:lang w:eastAsia="en-GB"/>
              </w:rPr>
            </w:pPr>
            <w:r w:rsidRPr="001F2165">
              <w:rPr>
                <w:color w:val="000000"/>
                <w:sz w:val="16"/>
                <w:szCs w:val="16"/>
                <w:highlight w:val="yellow"/>
                <w:lang w:eastAsia="en-GB"/>
              </w:rPr>
              <w:t>Personne responsable dans l’établissement d’accueil</w:t>
            </w:r>
          </w:p>
        </w:tc>
        <w:tc>
          <w:tcPr>
            <w:tcW w:w="2032" w:type="dxa"/>
            <w:tcBorders>
              <w:bottom w:val="double" w:sz="6" w:space="0" w:color="000000"/>
              <w:right w:val="single" w:sz="8" w:space="0" w:color="000000"/>
            </w:tcBorders>
            <w:shd w:val="clear" w:color="auto" w:fill="auto"/>
            <w:noWrap/>
            <w:tcMar>
              <w:top w:w="0" w:type="dxa"/>
              <w:left w:w="108" w:type="dxa"/>
              <w:bottom w:w="0" w:type="dxa"/>
              <w:right w:w="108" w:type="dxa"/>
            </w:tcMar>
            <w:vAlign w:val="center"/>
          </w:tcPr>
          <w:p w14:paraId="074BB325" w14:textId="2AFC9C3A" w:rsidR="000F79D7" w:rsidRDefault="000F79D7" w:rsidP="00006CBF">
            <w:pPr>
              <w:jc w:val="center"/>
              <w:rPr>
                <w:color w:val="000000"/>
                <w:sz w:val="16"/>
                <w:szCs w:val="16"/>
                <w:lang w:eastAsia="en-GB"/>
              </w:rPr>
            </w:pPr>
          </w:p>
        </w:tc>
        <w:tc>
          <w:tcPr>
            <w:tcW w:w="2036" w:type="dxa"/>
            <w:tcBorders>
              <w:left w:val="single" w:sz="8" w:space="0" w:color="000000"/>
              <w:bottom w:val="double" w:sz="6" w:space="0" w:color="000000"/>
            </w:tcBorders>
            <w:shd w:val="clear" w:color="auto" w:fill="auto"/>
            <w:noWrap/>
            <w:tcMar>
              <w:top w:w="0" w:type="dxa"/>
              <w:left w:w="108" w:type="dxa"/>
              <w:bottom w:w="0" w:type="dxa"/>
              <w:right w:w="108" w:type="dxa"/>
            </w:tcMar>
            <w:vAlign w:val="center"/>
          </w:tcPr>
          <w:p w14:paraId="7E244CA8" w14:textId="23CA827C" w:rsidR="000F79D7" w:rsidRDefault="000F79D7" w:rsidP="00006CBF">
            <w:pPr>
              <w:jc w:val="center"/>
              <w:rPr>
                <w:color w:val="000000"/>
                <w:sz w:val="16"/>
                <w:szCs w:val="16"/>
                <w:lang w:eastAsia="en-GB"/>
              </w:rPr>
            </w:pPr>
          </w:p>
        </w:tc>
        <w:tc>
          <w:tcPr>
            <w:tcW w:w="1629" w:type="dxa"/>
            <w:tcBorders>
              <w:left w:val="single" w:sz="8" w:space="0" w:color="000000"/>
              <w:bottom w:val="double" w:sz="6" w:space="0" w:color="000000"/>
            </w:tcBorders>
            <w:shd w:val="clear" w:color="auto" w:fill="auto"/>
            <w:noWrap/>
            <w:tcMar>
              <w:top w:w="0" w:type="dxa"/>
              <w:left w:w="108" w:type="dxa"/>
              <w:bottom w:w="0" w:type="dxa"/>
              <w:right w:w="108" w:type="dxa"/>
            </w:tcMar>
            <w:vAlign w:val="center"/>
          </w:tcPr>
          <w:p w14:paraId="519DCE67" w14:textId="12495EE7" w:rsidR="000F79D7" w:rsidRDefault="000F79D7" w:rsidP="00006CBF">
            <w:pPr>
              <w:jc w:val="center"/>
              <w:rPr>
                <w:color w:val="000000"/>
                <w:sz w:val="16"/>
                <w:szCs w:val="16"/>
                <w:lang w:eastAsia="en-GB"/>
              </w:rPr>
            </w:pPr>
          </w:p>
        </w:tc>
        <w:tc>
          <w:tcPr>
            <w:tcW w:w="1086" w:type="dxa"/>
            <w:tcBorders>
              <w:left w:val="single" w:sz="8" w:space="0" w:color="000000"/>
              <w:bottom w:val="double" w:sz="6" w:space="0" w:color="000000"/>
              <w:right w:val="single" w:sz="8" w:space="0" w:color="000000"/>
            </w:tcBorders>
            <w:shd w:val="clear" w:color="auto" w:fill="auto"/>
            <w:noWrap/>
            <w:tcMar>
              <w:top w:w="0" w:type="dxa"/>
              <w:left w:w="108" w:type="dxa"/>
              <w:bottom w:w="0" w:type="dxa"/>
              <w:right w:w="108" w:type="dxa"/>
            </w:tcMar>
            <w:vAlign w:val="center"/>
          </w:tcPr>
          <w:p w14:paraId="2E042B8C" w14:textId="77777777" w:rsidR="000F79D7" w:rsidRDefault="000F79D7" w:rsidP="00006CBF">
            <w:pPr>
              <w:rPr>
                <w:color w:val="000000"/>
                <w:sz w:val="16"/>
                <w:szCs w:val="16"/>
                <w:lang w:eastAsia="en-GB"/>
              </w:rPr>
            </w:pPr>
          </w:p>
        </w:tc>
        <w:tc>
          <w:tcPr>
            <w:tcW w:w="1496" w:type="dxa"/>
            <w:tcBorders>
              <w:top w:val="single" w:sz="8"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14:paraId="71076370" w14:textId="77777777" w:rsidR="000F79D7" w:rsidRDefault="000F79D7" w:rsidP="00006CBF">
            <w:pPr>
              <w:jc w:val="center"/>
              <w:rPr>
                <w:b/>
                <w:bCs/>
                <w:color w:val="000000"/>
                <w:sz w:val="16"/>
                <w:szCs w:val="16"/>
                <w:lang w:eastAsia="en-GB"/>
              </w:rPr>
            </w:pPr>
          </w:p>
        </w:tc>
      </w:tr>
    </w:tbl>
    <w:p w14:paraId="6CF6C937" w14:textId="43207FAC" w:rsidR="000F79D7" w:rsidRDefault="000F79D7" w:rsidP="000F79D7">
      <w:pPr>
        <w:spacing w:after="120"/>
        <w:ind w:right="28"/>
        <w:jc w:val="center"/>
        <w:rPr>
          <w:rFonts w:ascii="Verdana" w:hAnsi="Verdana" w:cs="Arial"/>
          <w:b/>
          <w:i/>
          <w:color w:val="002060"/>
          <w:szCs w:val="36"/>
        </w:rPr>
      </w:pPr>
    </w:p>
    <w:p w14:paraId="2C3A53EC" w14:textId="77777777" w:rsidR="00BB781E" w:rsidRDefault="00BB781E" w:rsidP="00BB781E">
      <w:pPr>
        <w:spacing w:after="120"/>
        <w:ind w:right="28"/>
        <w:rPr>
          <w:rFonts w:ascii="Verdana" w:hAnsi="Verdana" w:cs="Arial"/>
          <w:b/>
          <w:color w:val="002060"/>
          <w:sz w:val="28"/>
          <w:szCs w:val="36"/>
          <w:lang w:val="en-GB"/>
        </w:rPr>
      </w:pPr>
    </w:p>
    <w:p w14:paraId="55C9CE47" w14:textId="77777777" w:rsidR="00BB781E" w:rsidRDefault="00BB781E" w:rsidP="00BB781E">
      <w:pPr>
        <w:spacing w:after="120"/>
        <w:ind w:right="28"/>
        <w:rPr>
          <w:rFonts w:ascii="Verdana" w:hAnsi="Verdana" w:cs="Arial"/>
          <w:b/>
          <w:color w:val="002060"/>
          <w:sz w:val="28"/>
          <w:szCs w:val="36"/>
          <w:lang w:val="en-GB"/>
        </w:rPr>
      </w:pPr>
    </w:p>
    <w:p w14:paraId="7AE69275" w14:textId="77777777" w:rsidR="00BB781E" w:rsidRDefault="00BB781E" w:rsidP="00BB781E">
      <w:pPr>
        <w:spacing w:after="120"/>
        <w:ind w:right="28"/>
        <w:rPr>
          <w:rFonts w:ascii="Verdana" w:hAnsi="Verdana" w:cs="Arial"/>
          <w:b/>
          <w:color w:val="002060"/>
          <w:sz w:val="28"/>
          <w:szCs w:val="36"/>
          <w:lang w:val="en-GB"/>
        </w:rPr>
      </w:pPr>
    </w:p>
    <w:p w14:paraId="50005E49" w14:textId="39FB5B33" w:rsidR="000F79D7" w:rsidRDefault="000F79D7" w:rsidP="00BB781E">
      <w:pPr>
        <w:spacing w:after="120"/>
        <w:ind w:right="28"/>
        <w:rPr>
          <w:rFonts w:ascii="Verdana" w:hAnsi="Verdana" w:cs="Arial"/>
          <w:b/>
          <w:color w:val="002060"/>
          <w:sz w:val="28"/>
          <w:szCs w:val="36"/>
          <w:lang w:val="en-GB"/>
        </w:rPr>
      </w:pPr>
      <w:r>
        <w:rPr>
          <w:rFonts w:ascii="Verdana" w:hAnsi="Verdana" w:cs="Arial"/>
          <w:b/>
          <w:color w:val="002060"/>
          <w:sz w:val="28"/>
          <w:szCs w:val="36"/>
          <w:lang w:val="en-GB"/>
        </w:rPr>
        <w:lastRenderedPageBreak/>
        <w:t xml:space="preserve">Glossary </w:t>
      </w:r>
      <w:proofErr w:type="spellStart"/>
      <w:r>
        <w:rPr>
          <w:rFonts w:ascii="Verdana" w:hAnsi="Verdana" w:cs="Arial"/>
          <w:b/>
          <w:color w:val="002060"/>
          <w:sz w:val="28"/>
          <w:szCs w:val="36"/>
          <w:lang w:val="en-GB"/>
        </w:rPr>
        <w:t>Glossaire</w:t>
      </w:r>
      <w:proofErr w:type="spellEnd"/>
    </w:p>
    <w:tbl>
      <w:tblPr>
        <w:tblW w:w="10196" w:type="dxa"/>
        <w:tblCellMar>
          <w:left w:w="10" w:type="dxa"/>
          <w:right w:w="10" w:type="dxa"/>
        </w:tblCellMar>
        <w:tblLook w:val="04A0" w:firstRow="1" w:lastRow="0" w:firstColumn="1" w:lastColumn="0" w:noHBand="0" w:noVBand="1"/>
      </w:tblPr>
      <w:tblGrid>
        <w:gridCol w:w="2272"/>
        <w:gridCol w:w="7924"/>
      </w:tblGrid>
      <w:tr w:rsidR="000F79D7" w14:paraId="050ABF15"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92DEF03" w14:textId="77777777" w:rsidR="000F79D7" w:rsidRDefault="000F79D7" w:rsidP="00006CBF">
            <w:pPr>
              <w:spacing w:after="120"/>
              <w:ind w:right="28"/>
              <w:jc w:val="center"/>
              <w:rPr>
                <w:rFonts w:ascii="Calibri Light" w:hAnsi="Calibri Light" w:cs="Calibri Light"/>
                <w:b/>
                <w:color w:val="002060"/>
                <w:sz w:val="20"/>
                <w:szCs w:val="20"/>
                <w:lang w:val="en-GB"/>
              </w:rPr>
            </w:pPr>
            <w:r>
              <w:rPr>
                <w:rFonts w:ascii="Calibri Light" w:hAnsi="Calibri Light" w:cs="Calibri Light"/>
                <w:b/>
                <w:color w:val="002060"/>
                <w:sz w:val="20"/>
                <w:szCs w:val="20"/>
                <w:lang w:val="en-GB"/>
              </w:rPr>
              <w:t>Term Terme</w:t>
            </w:r>
          </w:p>
        </w:tc>
        <w:tc>
          <w:tcPr>
            <w:tcW w:w="792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2370D6C" w14:textId="77777777" w:rsidR="000F79D7" w:rsidRDefault="000F79D7" w:rsidP="00006CBF">
            <w:pPr>
              <w:spacing w:after="120"/>
              <w:ind w:right="28"/>
              <w:jc w:val="center"/>
              <w:rPr>
                <w:rFonts w:ascii="Calibri Light" w:hAnsi="Calibri Light" w:cs="Calibri Light"/>
                <w:b/>
                <w:color w:val="002060"/>
                <w:sz w:val="20"/>
                <w:szCs w:val="20"/>
                <w:lang w:val="en-GB"/>
              </w:rPr>
            </w:pPr>
            <w:r>
              <w:rPr>
                <w:rFonts w:ascii="Calibri Light" w:hAnsi="Calibri Light" w:cs="Calibri Light"/>
                <w:b/>
                <w:color w:val="002060"/>
                <w:sz w:val="20"/>
                <w:szCs w:val="20"/>
                <w:lang w:val="en-GB"/>
              </w:rPr>
              <w:t xml:space="preserve">Definition/Explanation </w:t>
            </w:r>
            <w:proofErr w:type="spellStart"/>
            <w:r>
              <w:rPr>
                <w:rFonts w:ascii="Calibri Light" w:hAnsi="Calibri Light" w:cs="Calibri Light"/>
                <w:b/>
                <w:color w:val="002060"/>
                <w:sz w:val="20"/>
                <w:szCs w:val="20"/>
                <w:lang w:val="en-GB"/>
              </w:rPr>
              <w:t>Définition</w:t>
            </w:r>
            <w:proofErr w:type="spellEnd"/>
            <w:r>
              <w:rPr>
                <w:rFonts w:ascii="Calibri Light" w:hAnsi="Calibri Light" w:cs="Calibri Light"/>
                <w:b/>
                <w:color w:val="002060"/>
                <w:sz w:val="20"/>
                <w:szCs w:val="20"/>
                <w:lang w:val="en-GB"/>
              </w:rPr>
              <w:t>/Explication</w:t>
            </w:r>
          </w:p>
        </w:tc>
      </w:tr>
      <w:tr w:rsidR="000F79D7" w14:paraId="243065ED"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129C0"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Nationality</w:t>
            </w:r>
          </w:p>
          <w:p w14:paraId="2CBB692B" w14:textId="77777777" w:rsidR="000F79D7" w:rsidRDefault="000F79D7" w:rsidP="00006CBF">
            <w:pPr>
              <w:spacing w:after="120"/>
              <w:ind w:right="28"/>
            </w:pPr>
            <w:proofErr w:type="spellStart"/>
            <w:r>
              <w:rPr>
                <w:rFonts w:ascii="Calibri Light" w:hAnsi="Calibri Light" w:cs="Calibri Light"/>
                <w:b/>
                <w:sz w:val="20"/>
                <w:szCs w:val="20"/>
                <w:lang w:val="en-GB"/>
              </w:rPr>
              <w:t>Nationalité</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E55DD" w14:textId="77777777" w:rsidR="000F79D7" w:rsidRDefault="000F79D7" w:rsidP="00006CBF">
            <w:pPr>
              <w:spacing w:after="120"/>
              <w:ind w:right="28"/>
              <w:jc w:val="both"/>
              <w:rPr>
                <w:rFonts w:ascii="Calibri Light" w:hAnsi="Calibri Light" w:cs="Calibri Light"/>
                <w:sz w:val="20"/>
                <w:szCs w:val="20"/>
                <w:lang w:val="en-GB"/>
              </w:rPr>
            </w:pPr>
            <w:r>
              <w:rPr>
                <w:rFonts w:ascii="Calibri Light" w:hAnsi="Calibri Light" w:cs="Calibri Light"/>
                <w:sz w:val="20"/>
                <w:szCs w:val="20"/>
                <w:lang w:val="en-GB"/>
              </w:rPr>
              <w:t>Country to which the person belongs administratively and that issues the ID card and/or passport.</w:t>
            </w:r>
          </w:p>
          <w:p w14:paraId="1CF0BE74" w14:textId="77777777" w:rsidR="000F79D7" w:rsidRDefault="000F79D7" w:rsidP="00006CBF">
            <w:pPr>
              <w:spacing w:after="120"/>
              <w:ind w:right="28"/>
              <w:jc w:val="both"/>
              <w:rPr>
                <w:rFonts w:ascii="Calibri Light" w:hAnsi="Calibri Light" w:cs="Calibri Light"/>
                <w:sz w:val="20"/>
                <w:szCs w:val="20"/>
              </w:rPr>
            </w:pPr>
            <w:r>
              <w:rPr>
                <w:rFonts w:ascii="Calibri Light" w:hAnsi="Calibri Light" w:cs="Calibri Light"/>
                <w:sz w:val="20"/>
                <w:szCs w:val="20"/>
              </w:rPr>
              <w:t>Pays dont la personne dépend administrativement et qui a délivré la carte d’identité ou le passeport</w:t>
            </w:r>
          </w:p>
          <w:p w14:paraId="5AC72056" w14:textId="77777777" w:rsidR="000F79D7" w:rsidRDefault="000F79D7" w:rsidP="00006CBF">
            <w:pPr>
              <w:spacing w:after="120"/>
              <w:ind w:right="28"/>
              <w:jc w:val="both"/>
              <w:rPr>
                <w:rFonts w:ascii="Calibri Light" w:hAnsi="Calibri Light" w:cs="Calibri Light"/>
                <w:b/>
                <w:color w:val="002060"/>
                <w:sz w:val="20"/>
                <w:szCs w:val="20"/>
              </w:rPr>
            </w:pPr>
          </w:p>
        </w:tc>
      </w:tr>
      <w:tr w:rsidR="000F79D7" w14:paraId="45FBD76C"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2F10A"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The European Student Identifier (ESI)</w:t>
            </w:r>
          </w:p>
          <w:p w14:paraId="24A5F276" w14:textId="77777777" w:rsidR="000F79D7" w:rsidRDefault="000F79D7" w:rsidP="00006CBF">
            <w:pPr>
              <w:spacing w:after="120"/>
              <w:ind w:right="28"/>
            </w:pPr>
            <w:proofErr w:type="spellStart"/>
            <w:r>
              <w:rPr>
                <w:rFonts w:ascii="Calibri Light" w:hAnsi="Calibri Light" w:cs="Calibri Light"/>
                <w:b/>
                <w:sz w:val="20"/>
                <w:szCs w:val="20"/>
                <w:lang w:val="en-GB"/>
              </w:rPr>
              <w:t>L’identifiant</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étudiant</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européen</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6D04" w14:textId="77777777" w:rsidR="000F79D7" w:rsidRDefault="000F79D7" w:rsidP="00006CBF">
            <w:pPr>
              <w:spacing w:after="120"/>
              <w:ind w:right="28"/>
              <w:jc w:val="both"/>
            </w:pPr>
            <w:r>
              <w:rPr>
                <w:rFonts w:ascii="Calibri Light" w:hAnsi="Calibri Light" w:cs="Calibri Light"/>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Pr>
                <w:rFonts w:ascii="Calibri Light" w:hAnsi="Calibri Light" w:cs="Calibri Light"/>
                <w:sz w:val="20"/>
                <w:szCs w:val="20"/>
              </w:rPr>
              <w:t xml:space="preserve">For more information, </w:t>
            </w:r>
            <w:proofErr w:type="spellStart"/>
            <w:r>
              <w:rPr>
                <w:rFonts w:ascii="Calibri Light" w:hAnsi="Calibri Light" w:cs="Calibri Light"/>
                <w:sz w:val="20"/>
                <w:szCs w:val="20"/>
              </w:rPr>
              <w:t>visit</w:t>
            </w:r>
            <w:proofErr w:type="spellEnd"/>
            <w:r>
              <w:rPr>
                <w:rFonts w:ascii="Calibri Light" w:hAnsi="Calibri Light" w:cs="Calibri Light"/>
                <w:sz w:val="20"/>
                <w:szCs w:val="20"/>
              </w:rPr>
              <w:t xml:space="preserve"> the :</w:t>
            </w:r>
          </w:p>
          <w:p w14:paraId="5489E541" w14:textId="77777777" w:rsidR="000F79D7" w:rsidRDefault="000F79D7" w:rsidP="00006CBF">
            <w:pPr>
              <w:spacing w:after="120"/>
              <w:ind w:right="28"/>
              <w:jc w:val="both"/>
              <w:rPr>
                <w:rFonts w:ascii="Calibri Light" w:hAnsi="Calibri Light" w:cs="Calibri Light"/>
                <w:sz w:val="20"/>
                <w:szCs w:val="20"/>
              </w:rPr>
            </w:pPr>
            <w:r>
              <w:rPr>
                <w:rFonts w:ascii="Calibri Light" w:hAnsi="Calibri Light" w:cs="Calibri Light"/>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492CCE4C" w14:textId="77777777" w:rsidR="000F79D7" w:rsidRDefault="000F79D7" w:rsidP="00006CBF">
            <w:pPr>
              <w:spacing w:after="120"/>
              <w:ind w:right="28"/>
              <w:jc w:val="both"/>
            </w:pPr>
            <w:r>
              <w:rPr>
                <w:rFonts w:ascii="Calibri Light" w:hAnsi="Calibri Light" w:cs="Calibri Light"/>
                <w:sz w:val="20"/>
                <w:szCs w:val="20"/>
              </w:rPr>
              <w:t xml:space="preserve"> </w:t>
            </w:r>
            <w:hyperlink r:id="rId7" w:history="1">
              <w:r>
                <w:rPr>
                  <w:rStyle w:val="Lienhypertexte"/>
                  <w:rFonts w:ascii="Calibri Light" w:hAnsi="Calibri Light" w:cs="Calibri Light"/>
                  <w:sz w:val="20"/>
                  <w:szCs w:val="20"/>
                </w:rPr>
                <w:t xml:space="preserve">Erasmus </w:t>
              </w:r>
              <w:proofErr w:type="spellStart"/>
              <w:r>
                <w:rPr>
                  <w:rStyle w:val="Lienhypertexte"/>
                  <w:rFonts w:ascii="Calibri Light" w:hAnsi="Calibri Light" w:cs="Calibri Light"/>
                  <w:sz w:val="20"/>
                  <w:szCs w:val="20"/>
                </w:rPr>
                <w:t>Without</w:t>
              </w:r>
              <w:proofErr w:type="spellEnd"/>
              <w:r>
                <w:rPr>
                  <w:rStyle w:val="Lienhypertexte"/>
                  <w:rFonts w:ascii="Calibri Light" w:hAnsi="Calibri Light" w:cs="Calibri Light"/>
                  <w:sz w:val="20"/>
                  <w:szCs w:val="20"/>
                </w:rPr>
                <w:t xml:space="preserve"> Paper </w:t>
              </w:r>
              <w:proofErr w:type="spellStart"/>
              <w:r>
                <w:rPr>
                  <w:rStyle w:val="Lienhypertexte"/>
                  <w:rFonts w:ascii="Calibri Light" w:hAnsi="Calibri Light" w:cs="Calibri Light"/>
                  <w:sz w:val="20"/>
                  <w:szCs w:val="20"/>
                </w:rPr>
                <w:t>Competence</w:t>
              </w:r>
              <w:proofErr w:type="spellEnd"/>
              <w:r>
                <w:rPr>
                  <w:rStyle w:val="Lienhypertexte"/>
                  <w:rFonts w:ascii="Calibri Light" w:hAnsi="Calibri Light" w:cs="Calibri Light"/>
                  <w:sz w:val="20"/>
                  <w:szCs w:val="20"/>
                </w:rPr>
                <w:t xml:space="preserve"> Centre</w:t>
              </w:r>
            </w:hyperlink>
            <w:r>
              <w:rPr>
                <w:rFonts w:ascii="Calibri Light" w:hAnsi="Calibri Light" w:cs="Calibri Light"/>
                <w:sz w:val="20"/>
                <w:szCs w:val="20"/>
              </w:rPr>
              <w:t>.</w:t>
            </w:r>
          </w:p>
          <w:p w14:paraId="56F311B9" w14:textId="77777777" w:rsidR="000F79D7" w:rsidRDefault="000F79D7" w:rsidP="00006CBF">
            <w:pPr>
              <w:spacing w:after="120"/>
              <w:ind w:right="28"/>
              <w:jc w:val="both"/>
              <w:rPr>
                <w:rFonts w:ascii="Calibri Light" w:hAnsi="Calibri Light" w:cs="Calibri Light"/>
                <w:b/>
                <w:color w:val="002060"/>
                <w:sz w:val="20"/>
                <w:szCs w:val="20"/>
              </w:rPr>
            </w:pPr>
          </w:p>
        </w:tc>
      </w:tr>
      <w:tr w:rsidR="000F79D7" w14:paraId="593F1AEC"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435AE"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Study cycle</w:t>
            </w:r>
          </w:p>
          <w:p w14:paraId="100C4030"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Cycle </w:t>
            </w:r>
            <w:proofErr w:type="spellStart"/>
            <w:r>
              <w:rPr>
                <w:rFonts w:ascii="Calibri Light" w:hAnsi="Calibri Light" w:cs="Calibri Light"/>
                <w:b/>
                <w:sz w:val="20"/>
                <w:szCs w:val="20"/>
                <w:lang w:val="en-GB"/>
              </w:rPr>
              <w:t>d’études</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1B19" w14:textId="77777777" w:rsidR="000F79D7" w:rsidRDefault="000F79D7" w:rsidP="00006CBF">
            <w:pPr>
              <w:pStyle w:val="Notedebasdepage"/>
              <w:spacing w:before="120" w:after="120"/>
              <w:ind w:left="0" w:firstLine="0"/>
              <w:rPr>
                <w:rFonts w:ascii="Calibri Light" w:eastAsia="Calibri" w:hAnsi="Calibri Light" w:cs="Calibri Light"/>
                <w:lang w:val="en-GB"/>
              </w:rPr>
            </w:pPr>
            <w:r>
              <w:rPr>
                <w:rFonts w:ascii="Calibri Light" w:eastAsia="Calibri" w:hAnsi="Calibri Light" w:cs="Calibri Light"/>
                <w:lang w:val="en-GB"/>
              </w:rPr>
              <w:t>Short cycle (EQF level 5) / Bachelor or equivalent first cycle (EQF level 6) / Master or equivalent second cycle (EQF level 7) / Doctorate or equivalent third cycle (EQF level 8).</w:t>
            </w:r>
          </w:p>
          <w:p w14:paraId="48A7679F" w14:textId="77777777" w:rsidR="000F79D7" w:rsidRDefault="000F79D7" w:rsidP="00006CBF">
            <w:pPr>
              <w:pStyle w:val="Notedebasdepage"/>
              <w:spacing w:before="120" w:after="120"/>
              <w:ind w:left="0" w:firstLine="0"/>
            </w:pPr>
            <w:r>
              <w:rPr>
                <w:rFonts w:ascii="Calibri Light" w:eastAsia="Calibri" w:hAnsi="Calibri Light" w:cs="Calibri Light"/>
              </w:rPr>
              <w:t>Cycle court (CEC niveau 5) / Licence ou équivalent 1</w:t>
            </w:r>
            <w:r>
              <w:rPr>
                <w:rFonts w:ascii="Calibri Light" w:eastAsia="Calibri" w:hAnsi="Calibri Light" w:cs="Calibri Light"/>
                <w:vertAlign w:val="superscript"/>
              </w:rPr>
              <w:t>er</w:t>
            </w:r>
            <w:r>
              <w:rPr>
                <w:rFonts w:ascii="Calibri Light" w:eastAsia="Calibri" w:hAnsi="Calibri Light" w:cs="Calibri Light"/>
              </w:rPr>
              <w:t xml:space="preserve"> cycle (CEC niveau 6) / Master ou équivalent 2</w:t>
            </w:r>
            <w:r>
              <w:rPr>
                <w:rFonts w:ascii="Calibri Light" w:eastAsia="Calibri" w:hAnsi="Calibri Light" w:cs="Calibri Light"/>
                <w:vertAlign w:val="superscript"/>
              </w:rPr>
              <w:t>è</w:t>
            </w:r>
            <w:r>
              <w:rPr>
                <w:rFonts w:ascii="Calibri Light" w:eastAsia="Calibri" w:hAnsi="Calibri Light" w:cs="Calibri Light"/>
              </w:rPr>
              <w:t xml:space="preserve"> cycle (CEC niveau 7) / Doctorat ou équivalent 3</w:t>
            </w:r>
            <w:r>
              <w:rPr>
                <w:rFonts w:ascii="Calibri Light" w:eastAsia="Calibri" w:hAnsi="Calibri Light" w:cs="Calibri Light"/>
                <w:vertAlign w:val="superscript"/>
              </w:rPr>
              <w:t>è</w:t>
            </w:r>
            <w:r>
              <w:rPr>
                <w:rFonts w:ascii="Calibri Light" w:eastAsia="Calibri" w:hAnsi="Calibri Light" w:cs="Calibri Light"/>
              </w:rPr>
              <w:t xml:space="preserve"> cycle (CEC niveau 8).</w:t>
            </w:r>
          </w:p>
        </w:tc>
      </w:tr>
      <w:tr w:rsidR="000F79D7" w14:paraId="69E4EDAC"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B99B"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Field of education</w:t>
            </w:r>
          </w:p>
          <w:p w14:paraId="34F56266"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Domaine </w:t>
            </w:r>
            <w:proofErr w:type="spellStart"/>
            <w:r>
              <w:rPr>
                <w:rFonts w:ascii="Calibri Light" w:hAnsi="Calibri Light" w:cs="Calibri Light"/>
                <w:b/>
                <w:sz w:val="20"/>
                <w:szCs w:val="20"/>
                <w:lang w:val="en-GB"/>
              </w:rPr>
              <w:t>d’études</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BCE5" w14:textId="77777777" w:rsidR="000F79D7" w:rsidRDefault="000F79D7" w:rsidP="00006CBF">
            <w:pPr>
              <w:spacing w:before="120" w:after="120"/>
              <w:jc w:val="both"/>
            </w:pPr>
            <w:r>
              <w:rPr>
                <w:rFonts w:ascii="Calibri Light" w:hAnsi="Calibri Light" w:cs="Calibri Light"/>
                <w:sz w:val="20"/>
                <w:szCs w:val="20"/>
                <w:lang w:val="en-GB"/>
              </w:rPr>
              <w:t>T</w:t>
            </w:r>
            <w:r>
              <w:rPr>
                <w:rFonts w:ascii="Calibri Light" w:hAnsi="Calibri Light" w:cs="Calibri Light"/>
                <w:color w:val="000080"/>
                <w:sz w:val="20"/>
                <w:szCs w:val="20"/>
                <w:lang w:val="en-GB" w:eastAsia="en-GB"/>
              </w:rPr>
              <w:t>he</w:t>
            </w:r>
            <w:r>
              <w:rPr>
                <w:rFonts w:ascii="Calibri Light" w:hAnsi="Calibri Light" w:cs="Calibri Light"/>
                <w:sz w:val="20"/>
                <w:szCs w:val="20"/>
                <w:lang w:val="en-GB"/>
              </w:rPr>
              <w:t xml:space="preserve"> </w:t>
            </w:r>
            <w:hyperlink r:id="rId8" w:history="1">
              <w:r>
                <w:rPr>
                  <w:rStyle w:val="Lienhypertexte"/>
                  <w:rFonts w:ascii="Calibri Light" w:hAnsi="Calibri Light" w:cs="Calibri Light"/>
                  <w:sz w:val="20"/>
                  <w:szCs w:val="20"/>
                  <w:lang w:val="en-GB"/>
                </w:rPr>
                <w:t>ISCED-F 2013 search tool</w:t>
              </w:r>
            </w:hyperlink>
            <w:r>
              <w:rPr>
                <w:rFonts w:ascii="Calibri Light" w:hAnsi="Calibri Light" w:cs="Calibri Light"/>
                <w:sz w:val="20"/>
                <w:szCs w:val="20"/>
                <w:lang w:val="en-GB"/>
              </w:rPr>
              <w:t xml:space="preserve"> available at </w:t>
            </w:r>
            <w:hyperlink r:id="rId9" w:history="1">
              <w:r>
                <w:rPr>
                  <w:rStyle w:val="Lienhypertexte"/>
                  <w:rFonts w:ascii="Calibri Light" w:hAnsi="Calibri Light" w:cs="Calibri Light"/>
                  <w:sz w:val="20"/>
                  <w:szCs w:val="20"/>
                  <w:lang w:val="en-GB"/>
                </w:rPr>
                <w:t>http://ec.europa.eu/education/international-standard-classification-of-education-isced_en</w:t>
              </w:r>
            </w:hyperlink>
            <w:r>
              <w:rPr>
                <w:rFonts w:ascii="Calibri Light" w:hAnsi="Calibri Light" w:cs="Calibri Light"/>
                <w:sz w:val="20"/>
                <w:szCs w:val="20"/>
                <w:lang w:val="en-GB"/>
              </w:rPr>
              <w:t xml:space="preserve"> should be used to find the ISCED 2013 detailed field of education and training that is closest to the subject of the degree to be awarded to the student by the Sending Institution.</w:t>
            </w:r>
          </w:p>
          <w:p w14:paraId="7D776EDC" w14:textId="77777777" w:rsidR="000F79D7" w:rsidRDefault="004266AC" w:rsidP="00006CBF">
            <w:pPr>
              <w:spacing w:before="120" w:after="120"/>
              <w:jc w:val="both"/>
            </w:pPr>
            <w:hyperlink r:id="rId10" w:history="1">
              <w:r w:rsidR="000F79D7">
                <w:rPr>
                  <w:rStyle w:val="Lienhypertexte"/>
                  <w:rFonts w:ascii="Calibri Light" w:hAnsi="Calibri Light" w:cs="Calibri Light"/>
                  <w:sz w:val="20"/>
                  <w:szCs w:val="20"/>
                </w:rPr>
                <w:t>L’outil de recherche CITE-F 2013</w:t>
              </w:r>
            </w:hyperlink>
            <w:r w:rsidR="000F79D7">
              <w:rPr>
                <w:rFonts w:ascii="Calibri Light" w:hAnsi="Calibri Light" w:cs="Calibri Light"/>
                <w:b/>
                <w:sz w:val="20"/>
                <w:szCs w:val="20"/>
              </w:rPr>
              <w:t xml:space="preserve"> </w:t>
            </w:r>
            <w:r w:rsidR="000F79D7">
              <w:rPr>
                <w:rFonts w:ascii="Calibri Light" w:hAnsi="Calibri Light" w:cs="Calibri Light"/>
                <w:sz w:val="20"/>
                <w:szCs w:val="20"/>
              </w:rPr>
              <w:t xml:space="preserve">disponible sur </w:t>
            </w:r>
            <w:hyperlink r:id="rId11" w:history="1">
              <w:r w:rsidR="000F79D7">
                <w:rPr>
                  <w:rStyle w:val="Lienhypertexte"/>
                  <w:rFonts w:ascii="Calibri Light" w:hAnsi="Calibri Light" w:cs="Calibri Light"/>
                  <w:sz w:val="20"/>
                  <w:szCs w:val="20"/>
                </w:rPr>
                <w:t>http://ec.europa.eu/education/international-standard-classification-of-education-isced_en</w:t>
              </w:r>
            </w:hyperlink>
            <w:r w:rsidR="000F79D7">
              <w:rPr>
                <w:rFonts w:ascii="Calibri Light" w:hAnsi="Calibri Light" w:cs="Calibri Light"/>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0F79D7" w14:paraId="53272E8F"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D427"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Erasmus code</w:t>
            </w:r>
          </w:p>
          <w:p w14:paraId="329D8887" w14:textId="77777777" w:rsidR="000F79D7" w:rsidRDefault="000F79D7" w:rsidP="00006CBF">
            <w:pPr>
              <w:spacing w:after="120"/>
              <w:ind w:right="28"/>
            </w:pPr>
            <w:r>
              <w:rPr>
                <w:rFonts w:ascii="Calibri Light" w:hAnsi="Calibri Light" w:cs="Calibri Light"/>
                <w:b/>
                <w:sz w:val="20"/>
                <w:szCs w:val="20"/>
                <w:lang w:val="en-GB"/>
              </w:rPr>
              <w:t>Code Erasmus</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6AE6" w14:textId="77777777" w:rsidR="000F79D7" w:rsidRDefault="000F79D7" w:rsidP="00006CBF">
            <w:pPr>
              <w:pStyle w:val="Notedefin"/>
              <w:spacing w:before="120" w:after="120"/>
              <w:jc w:val="both"/>
              <w:rPr>
                <w:rFonts w:ascii="Calibri Light" w:hAnsi="Calibri Light" w:cs="Calibri Light"/>
                <w:lang w:val="en-GB"/>
              </w:rPr>
            </w:pPr>
            <w:r>
              <w:rPr>
                <w:rFonts w:ascii="Calibri Light" w:hAnsi="Calibri Light" w:cs="Calibri Light"/>
                <w:lang w:val="en-GB"/>
              </w:rPr>
              <w:t>A unique identifier that every higher education institution that has been awarded with the Erasmus Charter for Higher Education (ECHE) receives. It is only applicable to higher education institutions located in Programme Countries.</w:t>
            </w:r>
          </w:p>
          <w:p w14:paraId="5F90DACF" w14:textId="77777777" w:rsidR="000F79D7" w:rsidRDefault="000F79D7" w:rsidP="00006CBF">
            <w:pPr>
              <w:pStyle w:val="Notedefin"/>
              <w:spacing w:before="120" w:after="120"/>
              <w:jc w:val="both"/>
              <w:rPr>
                <w:rFonts w:ascii="Calibri Light" w:hAnsi="Calibri Light" w:cs="Calibri Light"/>
                <w:lang w:val="fr-FR"/>
              </w:rPr>
            </w:pPr>
            <w:proofErr w:type="gramStart"/>
            <w:r>
              <w:rPr>
                <w:rFonts w:ascii="Calibri Light" w:hAnsi="Calibri Light" w:cs="Calibri Light"/>
                <w:lang w:val="fr-FR"/>
              </w:rPr>
              <w:t>identifiant</w:t>
            </w:r>
            <w:proofErr w:type="gramEnd"/>
            <w:r>
              <w:rPr>
                <w:rFonts w:ascii="Calibri Light" w:hAnsi="Calibri Light" w:cs="Calibri Light"/>
                <w:lang w:val="fr-FR"/>
              </w:rPr>
              <w:t xml:space="preserve"> unique pour tout établissement d’enseignement supérieur titulaire de la charte Erasmus pour l’enseignement supérieur (ECHE). Concerne uniquement les établissements situés dans les Pays Programme.</w:t>
            </w:r>
          </w:p>
        </w:tc>
      </w:tr>
      <w:tr w:rsidR="000F79D7" w14:paraId="15390C67"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0B5A" w14:textId="77777777" w:rsidR="000F79D7" w:rsidRDefault="000F79D7" w:rsidP="00006CBF">
            <w:pPr>
              <w:spacing w:after="120"/>
              <w:ind w:right="28"/>
              <w:rPr>
                <w:rFonts w:ascii="Calibri Light" w:hAnsi="Calibri Light" w:cs="Calibri Light"/>
                <w:b/>
                <w:sz w:val="20"/>
                <w:szCs w:val="20"/>
              </w:rPr>
            </w:pPr>
            <w:r>
              <w:rPr>
                <w:rFonts w:ascii="Calibri Light" w:hAnsi="Calibri Light" w:cs="Calibri Light"/>
                <w:b/>
                <w:sz w:val="20"/>
                <w:szCs w:val="20"/>
              </w:rPr>
              <w:t xml:space="preserve">Administrative Contact </w:t>
            </w:r>
            <w:proofErr w:type="spellStart"/>
            <w:r>
              <w:rPr>
                <w:rFonts w:ascii="Calibri Light" w:hAnsi="Calibri Light" w:cs="Calibri Light"/>
                <w:b/>
                <w:sz w:val="20"/>
                <w:szCs w:val="20"/>
              </w:rPr>
              <w:t>person</w:t>
            </w:r>
            <w:proofErr w:type="spellEnd"/>
          </w:p>
          <w:p w14:paraId="17EA48A6" w14:textId="77777777" w:rsidR="000F79D7" w:rsidRDefault="000F79D7" w:rsidP="00006CBF">
            <w:pPr>
              <w:spacing w:after="120"/>
              <w:ind w:right="28"/>
              <w:rPr>
                <w:rFonts w:ascii="Calibri Light" w:hAnsi="Calibri Light" w:cs="Calibri Light"/>
                <w:b/>
                <w:sz w:val="20"/>
                <w:szCs w:val="20"/>
              </w:rPr>
            </w:pPr>
            <w:r>
              <w:rPr>
                <w:rFonts w:ascii="Calibri Light" w:hAnsi="Calibri Light" w:cs="Calibri Light"/>
                <w:b/>
                <w:sz w:val="20"/>
                <w:szCs w:val="20"/>
              </w:rPr>
              <w:t>Personne responsable sur le plan administratif</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D0B0" w14:textId="77777777" w:rsidR="000F79D7" w:rsidRDefault="000F79D7" w:rsidP="00006CBF">
            <w:pPr>
              <w:spacing w:after="120"/>
              <w:ind w:right="28"/>
              <w:jc w:val="both"/>
              <w:rPr>
                <w:rFonts w:ascii="Calibri Light" w:hAnsi="Calibri Light" w:cs="Calibri Light"/>
                <w:sz w:val="20"/>
                <w:szCs w:val="20"/>
                <w:lang w:val="en-GB"/>
              </w:rPr>
            </w:pPr>
            <w:r>
              <w:rPr>
                <w:rFonts w:ascii="Calibri Light" w:hAnsi="Calibri Light" w:cs="Calibri Light"/>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04DFB540" w14:textId="77777777" w:rsidR="000F79D7" w:rsidRDefault="000F79D7" w:rsidP="00006CBF">
            <w:pPr>
              <w:spacing w:after="120"/>
              <w:ind w:right="28"/>
              <w:jc w:val="both"/>
            </w:pPr>
            <w:r>
              <w:rPr>
                <w:rFonts w:ascii="Calibri Light" w:hAnsi="Calibri Light" w:cs="Calibri Light"/>
                <w:sz w:val="20"/>
                <w:szCs w:val="20"/>
              </w:rPr>
              <w:t>Personne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tc>
      </w:tr>
      <w:tr w:rsidR="000F79D7" w14:paraId="3B490ECD"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8F14" w14:textId="77777777" w:rsidR="000F79D7" w:rsidRDefault="000F79D7" w:rsidP="00006CBF">
            <w:pPr>
              <w:spacing w:after="120"/>
              <w:ind w:right="28"/>
              <w:rPr>
                <w:rFonts w:ascii="Calibri Light" w:hAnsi="Calibri Light" w:cs="Calibri Light"/>
                <w:b/>
                <w:iCs/>
                <w:color w:val="000000"/>
                <w:sz w:val="20"/>
                <w:szCs w:val="20"/>
                <w:lang w:val="en-GB" w:eastAsia="en-GB"/>
              </w:rPr>
            </w:pPr>
            <w:r>
              <w:rPr>
                <w:rFonts w:ascii="Calibri Light" w:hAnsi="Calibri Light" w:cs="Calibri Light"/>
                <w:b/>
                <w:iCs/>
                <w:color w:val="000000"/>
                <w:sz w:val="20"/>
                <w:szCs w:val="20"/>
                <w:lang w:val="en-GB" w:eastAsia="en-GB"/>
              </w:rPr>
              <w:t>Mobility type:  Semester(s)</w:t>
            </w:r>
          </w:p>
          <w:p w14:paraId="5F86CCED" w14:textId="77777777" w:rsidR="000F79D7" w:rsidRDefault="000F79D7" w:rsidP="00006CBF">
            <w:pPr>
              <w:ind w:right="28"/>
              <w:rPr>
                <w:rFonts w:ascii="Calibri Light" w:hAnsi="Calibri Light" w:cs="Calibri Light"/>
                <w:b/>
                <w:sz w:val="20"/>
                <w:szCs w:val="20"/>
                <w:lang w:val="en-GB"/>
              </w:rPr>
            </w:pPr>
            <w:r>
              <w:rPr>
                <w:rFonts w:ascii="Calibri Light" w:hAnsi="Calibri Light" w:cs="Calibri Light"/>
                <w:b/>
                <w:sz w:val="20"/>
                <w:szCs w:val="20"/>
                <w:lang w:val="en-GB"/>
              </w:rPr>
              <w:t xml:space="preserve">Type de </w:t>
            </w:r>
            <w:proofErr w:type="spellStart"/>
            <w:proofErr w:type="gramStart"/>
            <w:r>
              <w:rPr>
                <w:rFonts w:ascii="Calibri Light" w:hAnsi="Calibri Light" w:cs="Calibri Light"/>
                <w:b/>
                <w:sz w:val="20"/>
                <w:szCs w:val="20"/>
                <w:lang w:val="en-GB"/>
              </w:rPr>
              <w:t>mobilité</w:t>
            </w:r>
            <w:proofErr w:type="spellEnd"/>
            <w:r>
              <w:rPr>
                <w:rFonts w:ascii="Calibri Light" w:hAnsi="Calibri Light" w:cs="Calibri Light"/>
                <w:b/>
                <w:sz w:val="20"/>
                <w:szCs w:val="20"/>
                <w:lang w:val="en-GB"/>
              </w:rPr>
              <w:t xml:space="preserve"> :</w:t>
            </w:r>
            <w:proofErr w:type="gramEnd"/>
          </w:p>
          <w:p w14:paraId="5170980F" w14:textId="77777777" w:rsidR="000F79D7" w:rsidRDefault="000F79D7" w:rsidP="00006CBF">
            <w:pPr>
              <w:ind w:right="28"/>
              <w:rPr>
                <w:rFonts w:ascii="Calibri Light" w:hAnsi="Calibri Light" w:cs="Calibri Light"/>
                <w:b/>
                <w:sz w:val="20"/>
                <w:szCs w:val="20"/>
                <w:lang w:val="en-GB"/>
              </w:rPr>
            </w:pPr>
            <w:proofErr w:type="spellStart"/>
            <w:r>
              <w:rPr>
                <w:rFonts w:ascii="Calibri Light" w:hAnsi="Calibri Light" w:cs="Calibri Light"/>
                <w:b/>
                <w:sz w:val="20"/>
                <w:szCs w:val="20"/>
                <w:lang w:val="en-GB"/>
              </w:rPr>
              <w:t>Semestre</w:t>
            </w:r>
            <w:proofErr w:type="spellEnd"/>
            <w:r>
              <w:rPr>
                <w:rFonts w:ascii="Calibri Light" w:hAnsi="Calibri Light" w:cs="Calibri Light"/>
                <w:b/>
                <w:sz w:val="20"/>
                <w:szCs w:val="20"/>
                <w:lang w:val="en-GB"/>
              </w:rPr>
              <w:t>(s)</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49DE" w14:textId="77777777" w:rsidR="000F79D7" w:rsidRDefault="000F79D7" w:rsidP="00006CBF">
            <w:pPr>
              <w:spacing w:after="120"/>
              <w:ind w:right="28"/>
              <w:jc w:val="both"/>
            </w:pPr>
            <w:r>
              <w:rPr>
                <w:rFonts w:ascii="Calibri Light" w:hAnsi="Calibri Light" w:cs="Calibri Light"/>
                <w:bCs/>
                <w:iCs/>
                <w:color w:val="000000"/>
                <w:sz w:val="20"/>
                <w:szCs w:val="20"/>
                <w:lang w:val="en-GB" w:eastAsia="en-GB"/>
              </w:rPr>
              <w:t>A study period abroad lasting</w:t>
            </w:r>
            <w:r>
              <w:rPr>
                <w:rFonts w:ascii="Calibri Light" w:hAnsi="Calibri Light" w:cs="Calibri Light"/>
                <w:sz w:val="20"/>
                <w:szCs w:val="20"/>
                <w:lang w:val="en-GB"/>
              </w:rPr>
              <w:t xml:space="preserve"> at least one academic term/trimester or 2 months to 12 months</w:t>
            </w:r>
          </w:p>
          <w:p w14:paraId="25CCC25C" w14:textId="77777777" w:rsidR="000F79D7" w:rsidRDefault="000F79D7" w:rsidP="00006CBF">
            <w:pPr>
              <w:spacing w:after="120"/>
              <w:ind w:right="28"/>
              <w:jc w:val="both"/>
              <w:rPr>
                <w:rFonts w:ascii="Calibri Light" w:hAnsi="Calibri Light" w:cs="Calibri Light"/>
                <w:sz w:val="20"/>
                <w:szCs w:val="20"/>
              </w:rPr>
            </w:pPr>
            <w:r>
              <w:rPr>
                <w:rFonts w:ascii="Calibri Light" w:hAnsi="Calibri Light" w:cs="Calibri Light"/>
                <w:sz w:val="20"/>
                <w:szCs w:val="20"/>
              </w:rPr>
              <w:t>Une période d’études à l’étranger d’une durée d’au moins un trimestre académique ou d’une durée allant de 2 à 12 mois.</w:t>
            </w:r>
          </w:p>
        </w:tc>
      </w:tr>
      <w:tr w:rsidR="000F79D7" w14:paraId="42FACF17"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9DF8"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lastRenderedPageBreak/>
              <w:t>Blended mobility</w:t>
            </w:r>
          </w:p>
          <w:p w14:paraId="5DBE2894" w14:textId="77777777" w:rsidR="000F79D7" w:rsidRDefault="000F79D7" w:rsidP="00006CBF">
            <w:pPr>
              <w:spacing w:after="120"/>
              <w:ind w:right="28"/>
              <w:rPr>
                <w:rFonts w:ascii="Calibri Light" w:hAnsi="Calibri Light" w:cs="Calibri Light"/>
                <w:b/>
                <w:sz w:val="20"/>
                <w:szCs w:val="20"/>
                <w:lang w:val="en-GB"/>
              </w:rPr>
            </w:pPr>
            <w:proofErr w:type="spellStart"/>
            <w:r>
              <w:rPr>
                <w:rFonts w:ascii="Calibri Light" w:hAnsi="Calibri Light" w:cs="Calibri Light"/>
                <w:b/>
                <w:sz w:val="20"/>
                <w:szCs w:val="20"/>
                <w:lang w:val="en-GB"/>
              </w:rPr>
              <w:t>Mobilité</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hybride</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AEC6" w14:textId="77777777" w:rsidR="000F79D7" w:rsidRDefault="000F79D7" w:rsidP="00006CBF">
            <w:pPr>
              <w:spacing w:after="120"/>
              <w:ind w:right="28"/>
              <w:jc w:val="both"/>
              <w:rPr>
                <w:rFonts w:ascii="Calibri Light" w:hAnsi="Calibri Light" w:cs="Calibri Light"/>
                <w:bCs/>
                <w:iCs/>
                <w:color w:val="000000"/>
                <w:sz w:val="20"/>
                <w:szCs w:val="20"/>
                <w:lang w:val="en-GB" w:eastAsia="en-GB"/>
              </w:rPr>
            </w:pPr>
            <w:r>
              <w:rPr>
                <w:rFonts w:ascii="Calibri Light" w:hAnsi="Calibri Light" w:cs="Calibri Light"/>
                <w:bCs/>
                <w:iCs/>
                <w:color w:val="000000"/>
                <w:sz w:val="20"/>
                <w:szCs w:val="20"/>
                <w:lang w:val="en-GB" w:eastAsia="en-GB"/>
              </w:rPr>
              <w:t>Any mobility can be carried out as a “blended mobility” by combining the study period abroad with on virtual component at the receiving institution before, during or after the physical mobility to further enhance the learning outcomes.</w:t>
            </w:r>
          </w:p>
          <w:p w14:paraId="0468C92F" w14:textId="77777777" w:rsidR="000F79D7" w:rsidRDefault="000F79D7" w:rsidP="00006CBF">
            <w:pPr>
              <w:spacing w:after="120"/>
              <w:ind w:right="28"/>
              <w:jc w:val="both"/>
              <w:rPr>
                <w:rFonts w:ascii="Calibri Light" w:hAnsi="Calibri Light" w:cs="Calibri Light"/>
                <w:bCs/>
                <w:iCs/>
                <w:color w:val="000000"/>
                <w:sz w:val="20"/>
                <w:szCs w:val="20"/>
                <w:lang w:eastAsia="en-GB"/>
              </w:rPr>
            </w:pPr>
            <w:r>
              <w:rPr>
                <w:rFonts w:ascii="Calibri Light" w:hAnsi="Calibri Light" w:cs="Calibri Light"/>
                <w:bCs/>
                <w:iCs/>
                <w:color w:val="000000"/>
                <w:sz w:val="20"/>
                <w:szCs w:val="20"/>
                <w:lang w:eastAsia="en-GB"/>
              </w:rPr>
              <w:t>Toute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0F79D7" w14:paraId="4B78CA22"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75FB"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Short description of a virtual component </w:t>
            </w:r>
          </w:p>
          <w:p w14:paraId="0CA5E2BF" w14:textId="77777777" w:rsidR="000F79D7" w:rsidRDefault="000F79D7" w:rsidP="00006CBF">
            <w:pPr>
              <w:spacing w:after="120"/>
              <w:ind w:right="28"/>
              <w:rPr>
                <w:rFonts w:ascii="Calibri Light" w:hAnsi="Calibri Light" w:cs="Calibri Light"/>
                <w:b/>
                <w:sz w:val="20"/>
                <w:szCs w:val="20"/>
              </w:rPr>
            </w:pPr>
            <w:r>
              <w:rPr>
                <w:rFonts w:ascii="Calibri Light" w:hAnsi="Calibri Light" w:cs="Calibri Light"/>
                <w:b/>
                <w:sz w:val="20"/>
                <w:szCs w:val="20"/>
              </w:rPr>
              <w:t>Brève description de la composante virtuelle</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87494" w14:textId="77777777" w:rsidR="000F79D7" w:rsidRDefault="000F79D7" w:rsidP="00006CBF">
            <w:pPr>
              <w:spacing w:after="120"/>
              <w:jc w:val="both"/>
              <w:rPr>
                <w:rFonts w:ascii="Calibri Light" w:hAnsi="Calibri Light" w:cs="Calibri Light"/>
                <w:sz w:val="20"/>
                <w:szCs w:val="20"/>
                <w:lang w:val="en-GB"/>
              </w:rPr>
            </w:pPr>
            <w:r>
              <w:rPr>
                <w:rFonts w:ascii="Calibri Light" w:hAnsi="Calibri Light" w:cs="Calibri Light"/>
                <w:sz w:val="20"/>
                <w:szCs w:val="20"/>
                <w:lang w:val="en-GB"/>
              </w:rPr>
              <w:t xml:space="preserve">An indication of whether the virtual component is an online course(s), embedded in </w:t>
            </w:r>
            <w:proofErr w:type="gramStart"/>
            <w:r>
              <w:rPr>
                <w:rFonts w:ascii="Calibri Light" w:hAnsi="Calibri Light" w:cs="Calibri Light"/>
                <w:sz w:val="20"/>
                <w:szCs w:val="20"/>
                <w:lang w:val="en-GB"/>
              </w:rPr>
              <w:t>an</w:t>
            </w:r>
            <w:proofErr w:type="gramEnd"/>
            <w:r>
              <w:rPr>
                <w:rFonts w:ascii="Calibri Light" w:hAnsi="Calibri Light" w:cs="Calibri Light"/>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p w14:paraId="209D3EA4" w14:textId="77777777" w:rsidR="000F79D7" w:rsidRDefault="000F79D7" w:rsidP="00006CBF">
            <w:pPr>
              <w:jc w:val="both"/>
              <w:rPr>
                <w:rFonts w:ascii="Calibri Light" w:hAnsi="Calibri Light" w:cs="Calibri Light"/>
                <w:sz w:val="20"/>
                <w:szCs w:val="20"/>
              </w:rPr>
            </w:pPr>
            <w:r>
              <w:rPr>
                <w:rFonts w:ascii="Calibri Light" w:hAnsi="Calibri Light" w:cs="Calibri Light"/>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0F79D7" w14:paraId="3544B566"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48CC" w14:textId="77777777" w:rsidR="000F79D7" w:rsidRDefault="000F79D7" w:rsidP="00006CBF">
            <w:pPr>
              <w:spacing w:after="120"/>
              <w:ind w:right="28"/>
              <w:rPr>
                <w:rFonts w:ascii="Calibri Light" w:hAnsi="Calibri Light" w:cs="Calibri Light"/>
                <w:b/>
                <w:iCs/>
                <w:color w:val="000000"/>
                <w:sz w:val="20"/>
                <w:szCs w:val="20"/>
                <w:lang w:val="en-GB" w:eastAsia="en-GB"/>
              </w:rPr>
            </w:pPr>
            <w:r>
              <w:rPr>
                <w:rFonts w:ascii="Calibri Light" w:hAnsi="Calibri Light" w:cs="Calibri Light"/>
                <w:b/>
                <w:iCs/>
                <w:color w:val="000000"/>
                <w:sz w:val="20"/>
                <w:szCs w:val="20"/>
                <w:lang w:val="en-GB" w:eastAsia="en-GB"/>
              </w:rPr>
              <w:t>Blended mobility with short term physical mobility</w:t>
            </w:r>
          </w:p>
          <w:p w14:paraId="3DC8C121" w14:textId="77777777" w:rsidR="000F79D7" w:rsidRDefault="000F79D7" w:rsidP="00006CBF">
            <w:pPr>
              <w:spacing w:after="120"/>
              <w:ind w:right="28"/>
            </w:pPr>
            <w:r>
              <w:rPr>
                <w:rFonts w:ascii="Calibri Light" w:hAnsi="Calibri Light" w:cs="Calibri Light"/>
                <w:b/>
                <w:iCs/>
                <w:color w:val="000000"/>
                <w:sz w:val="20"/>
                <w:szCs w:val="20"/>
                <w:lang w:eastAsia="en-GB"/>
              </w:rPr>
              <w:t>Mobilité hybride avec mobilité physique de courte durée</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F51D" w14:textId="77777777" w:rsidR="000F79D7" w:rsidRDefault="000F79D7" w:rsidP="00006CBF">
            <w:pPr>
              <w:spacing w:after="120"/>
              <w:jc w:val="both"/>
            </w:pPr>
            <w:r>
              <w:rPr>
                <w:rFonts w:ascii="Calibri Light" w:hAnsi="Calibri Light" w:cs="Calibri Light"/>
                <w:bCs/>
                <w:iCs/>
                <w:color w:val="000000"/>
                <w:sz w:val="20"/>
                <w:szCs w:val="20"/>
                <w:lang w:val="en-GB" w:eastAsia="en-GB"/>
              </w:rPr>
              <w:t xml:space="preserve">If a long-term physical mobility is not suitable, the student may undertake a study period abroad </w:t>
            </w:r>
            <w:r>
              <w:rPr>
                <w:rFonts w:ascii="Calibri Light" w:hAnsi="Calibri Light" w:cs="Calibri Light"/>
                <w:sz w:val="20"/>
                <w:szCs w:val="20"/>
                <w:lang w:val="en-GB"/>
              </w:rPr>
              <w:t xml:space="preserve">lasting between 5 days and 30 days and combined with a compulsory virtual component to </w:t>
            </w:r>
            <w:proofErr w:type="spellStart"/>
            <w:r>
              <w:rPr>
                <w:rFonts w:ascii="Calibri Light" w:hAnsi="Calibri Light" w:cs="Calibri Light"/>
                <w:sz w:val="20"/>
                <w:szCs w:val="20"/>
                <w:lang w:val="en-GB"/>
              </w:rPr>
              <w:t>faciliate</w:t>
            </w:r>
            <w:proofErr w:type="spellEnd"/>
            <w:r>
              <w:rPr>
                <w:rFonts w:ascii="Calibri Light" w:hAnsi="Calibri Light" w:cs="Calibri Light"/>
                <w:sz w:val="20"/>
                <w:szCs w:val="20"/>
                <w:lang w:val="en-GB"/>
              </w:rPr>
              <w:t xml:space="preserve"> an online learning exchange and/or teamwork.</w:t>
            </w:r>
          </w:p>
          <w:p w14:paraId="4EB9497A" w14:textId="77777777" w:rsidR="000F79D7" w:rsidRDefault="000F79D7" w:rsidP="00006CBF">
            <w:pPr>
              <w:spacing w:after="120"/>
              <w:jc w:val="both"/>
              <w:rPr>
                <w:rFonts w:ascii="Calibri Light" w:hAnsi="Calibri Light" w:cs="Calibri Light"/>
                <w:sz w:val="20"/>
                <w:szCs w:val="20"/>
              </w:rPr>
            </w:pPr>
            <w:r>
              <w:rPr>
                <w:rFonts w:ascii="Calibri Light" w:hAnsi="Calibri Light" w:cs="Calibri Light"/>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0F79D7" w14:paraId="5B707A2F"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C8FF" w14:textId="77777777" w:rsidR="000F79D7" w:rsidRDefault="000F79D7" w:rsidP="00006CBF">
            <w:pPr>
              <w:spacing w:after="120"/>
              <w:ind w:right="28"/>
              <w:rPr>
                <w:rFonts w:ascii="Calibri Light" w:hAnsi="Calibri Light" w:cs="Calibri Light"/>
                <w:b/>
                <w:iCs/>
                <w:color w:val="000000"/>
                <w:sz w:val="20"/>
                <w:szCs w:val="20"/>
                <w:lang w:eastAsia="en-GB"/>
              </w:rPr>
            </w:pPr>
            <w:r>
              <w:rPr>
                <w:rFonts w:ascii="Calibri Light" w:hAnsi="Calibri Light" w:cs="Calibri Light"/>
                <w:b/>
                <w:iCs/>
                <w:color w:val="000000"/>
                <w:sz w:val="20"/>
                <w:szCs w:val="20"/>
                <w:lang w:eastAsia="en-GB"/>
              </w:rPr>
              <w:t>Short-</w:t>
            </w:r>
            <w:proofErr w:type="spellStart"/>
            <w:r>
              <w:rPr>
                <w:rFonts w:ascii="Calibri Light" w:hAnsi="Calibri Light" w:cs="Calibri Light"/>
                <w:b/>
                <w:iCs/>
                <w:color w:val="000000"/>
                <w:sz w:val="20"/>
                <w:szCs w:val="20"/>
                <w:lang w:eastAsia="en-GB"/>
              </w:rPr>
              <w:t>term</w:t>
            </w:r>
            <w:proofErr w:type="spellEnd"/>
            <w:r>
              <w:rPr>
                <w:rFonts w:ascii="Calibri Light" w:hAnsi="Calibri Light" w:cs="Calibri Light"/>
                <w:b/>
                <w:iCs/>
                <w:color w:val="000000"/>
                <w:sz w:val="20"/>
                <w:szCs w:val="20"/>
                <w:lang w:eastAsia="en-GB"/>
              </w:rPr>
              <w:t xml:space="preserve"> doctoral </w:t>
            </w:r>
            <w:proofErr w:type="spellStart"/>
            <w:r>
              <w:rPr>
                <w:rFonts w:ascii="Calibri Light" w:hAnsi="Calibri Light" w:cs="Calibri Light"/>
                <w:b/>
                <w:iCs/>
                <w:color w:val="000000"/>
                <w:sz w:val="20"/>
                <w:szCs w:val="20"/>
                <w:lang w:eastAsia="en-GB"/>
              </w:rPr>
              <w:t>mobility</w:t>
            </w:r>
            <w:proofErr w:type="spellEnd"/>
          </w:p>
          <w:p w14:paraId="34FEA84B" w14:textId="77777777" w:rsidR="000F79D7" w:rsidRDefault="000F79D7" w:rsidP="00006CBF">
            <w:pPr>
              <w:spacing w:after="120"/>
              <w:ind w:right="28"/>
              <w:rPr>
                <w:rFonts w:ascii="Calibri Light" w:hAnsi="Calibri Light" w:cs="Calibri Light"/>
                <w:b/>
                <w:iCs/>
                <w:color w:val="000000"/>
                <w:sz w:val="20"/>
                <w:szCs w:val="20"/>
                <w:lang w:eastAsia="en-GB"/>
              </w:rPr>
            </w:pPr>
            <w:r>
              <w:rPr>
                <w:rFonts w:ascii="Calibri Light" w:hAnsi="Calibri Light" w:cs="Calibri Light"/>
                <w:b/>
                <w:iCs/>
                <w:color w:val="000000"/>
                <w:sz w:val="20"/>
                <w:szCs w:val="20"/>
                <w:lang w:eastAsia="en-GB"/>
              </w:rPr>
              <w:t>Mobilité doctorale de courte durée</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0DEE" w14:textId="77777777" w:rsidR="000F79D7" w:rsidRDefault="000F79D7" w:rsidP="00006CBF">
            <w:pPr>
              <w:spacing w:after="120"/>
              <w:jc w:val="both"/>
            </w:pPr>
            <w:r>
              <w:rPr>
                <w:rFonts w:ascii="Calibri Light" w:hAnsi="Calibri Light" w:cs="Calibri Light"/>
                <w:bCs/>
                <w:iCs/>
                <w:color w:val="000000"/>
                <w:sz w:val="20"/>
                <w:szCs w:val="20"/>
                <w:lang w:val="en-GB" w:eastAsia="en-GB"/>
              </w:rPr>
              <w:t xml:space="preserve">A study period abroad </w:t>
            </w:r>
            <w:r>
              <w:rPr>
                <w:rFonts w:ascii="Calibri Light" w:hAnsi="Calibri Light" w:cs="Calibri Light"/>
                <w:sz w:val="20"/>
                <w:szCs w:val="20"/>
                <w:lang w:val="en-GB"/>
              </w:rPr>
              <w:t xml:space="preserve">lasting between 5 days and 30 days. An optional virtual component to </w:t>
            </w:r>
            <w:proofErr w:type="spellStart"/>
            <w:r>
              <w:rPr>
                <w:rFonts w:ascii="Calibri Light" w:hAnsi="Calibri Light" w:cs="Calibri Light"/>
                <w:sz w:val="20"/>
                <w:szCs w:val="20"/>
                <w:lang w:val="en-GB"/>
              </w:rPr>
              <w:t>faciliate</w:t>
            </w:r>
            <w:proofErr w:type="spellEnd"/>
            <w:r>
              <w:rPr>
                <w:rFonts w:ascii="Calibri Light" w:hAnsi="Calibri Light" w:cs="Calibri Light"/>
                <w:sz w:val="20"/>
                <w:szCs w:val="20"/>
                <w:lang w:val="en-GB"/>
              </w:rPr>
              <w:t xml:space="preserve"> an online learning exchange and/or teamwork can be added to further enhance the learning outcomes.</w:t>
            </w:r>
          </w:p>
          <w:p w14:paraId="79A21E47" w14:textId="77777777" w:rsidR="000F79D7" w:rsidRDefault="000F79D7" w:rsidP="00006CBF">
            <w:pPr>
              <w:jc w:val="both"/>
              <w:rPr>
                <w:rFonts w:ascii="Calibri Light" w:hAnsi="Calibri Light" w:cs="Calibri Light"/>
                <w:sz w:val="20"/>
                <w:szCs w:val="20"/>
              </w:rPr>
            </w:pPr>
            <w:r>
              <w:rPr>
                <w:rFonts w:ascii="Calibri Light" w:hAnsi="Calibri Light" w:cs="Calibri Light"/>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0F79D7" w14:paraId="07EBD4D3"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489A" w14:textId="77777777" w:rsidR="000F79D7" w:rsidRDefault="000F79D7" w:rsidP="00006CBF">
            <w:pPr>
              <w:spacing w:after="120"/>
              <w:ind w:right="28"/>
              <w:rPr>
                <w:rFonts w:ascii="Calibri Light" w:hAnsi="Calibri Light" w:cs="Calibri Light"/>
                <w:b/>
                <w:iCs/>
                <w:color w:val="000000"/>
                <w:sz w:val="20"/>
                <w:szCs w:val="20"/>
                <w:lang w:val="en-GB" w:eastAsia="en-GB"/>
              </w:rPr>
            </w:pPr>
            <w:r>
              <w:rPr>
                <w:rFonts w:ascii="Calibri Light" w:hAnsi="Calibri Light" w:cs="Calibri Light"/>
                <w:b/>
                <w:iCs/>
                <w:color w:val="000000"/>
                <w:sz w:val="20"/>
                <w:szCs w:val="20"/>
                <w:lang w:val="en-GB" w:eastAsia="en-GB"/>
              </w:rPr>
              <w:t>ECTS credits (or equivalent)</w:t>
            </w:r>
          </w:p>
          <w:p w14:paraId="4349E229" w14:textId="77777777" w:rsidR="000F79D7" w:rsidRDefault="000F79D7" w:rsidP="00006CBF">
            <w:pPr>
              <w:spacing w:after="120"/>
              <w:ind w:right="28"/>
              <w:rPr>
                <w:rFonts w:ascii="Calibri Light" w:hAnsi="Calibri Light" w:cs="Calibri Light"/>
                <w:b/>
                <w:iCs/>
                <w:color w:val="000000"/>
                <w:sz w:val="20"/>
                <w:szCs w:val="20"/>
                <w:lang w:val="en-GB" w:eastAsia="en-GB"/>
              </w:rPr>
            </w:pPr>
            <w:proofErr w:type="spellStart"/>
            <w:r>
              <w:rPr>
                <w:rFonts w:ascii="Calibri Light" w:hAnsi="Calibri Light" w:cs="Calibri Light"/>
                <w:b/>
                <w:iCs/>
                <w:color w:val="000000"/>
                <w:sz w:val="20"/>
                <w:szCs w:val="20"/>
                <w:lang w:val="en-GB" w:eastAsia="en-GB"/>
              </w:rPr>
              <w:t>Crédits</w:t>
            </w:r>
            <w:proofErr w:type="spellEnd"/>
            <w:r>
              <w:rPr>
                <w:rFonts w:ascii="Calibri Light" w:hAnsi="Calibri Light" w:cs="Calibri Light"/>
                <w:b/>
                <w:iCs/>
                <w:color w:val="000000"/>
                <w:sz w:val="20"/>
                <w:szCs w:val="20"/>
                <w:lang w:val="en-GB" w:eastAsia="en-GB"/>
              </w:rPr>
              <w:t xml:space="preserve"> ECTS (</w:t>
            </w:r>
            <w:proofErr w:type="spellStart"/>
            <w:r>
              <w:rPr>
                <w:rFonts w:ascii="Calibri Light" w:hAnsi="Calibri Light" w:cs="Calibri Light"/>
                <w:b/>
                <w:iCs/>
                <w:color w:val="000000"/>
                <w:sz w:val="20"/>
                <w:szCs w:val="20"/>
                <w:lang w:val="en-GB" w:eastAsia="en-GB"/>
              </w:rPr>
              <w:t>ou</w:t>
            </w:r>
            <w:proofErr w:type="spellEnd"/>
            <w:r>
              <w:rPr>
                <w:rFonts w:ascii="Calibri Light" w:hAnsi="Calibri Light" w:cs="Calibri Light"/>
                <w:b/>
                <w:iCs/>
                <w:color w:val="000000"/>
                <w:sz w:val="20"/>
                <w:szCs w:val="20"/>
                <w:lang w:val="en-GB" w:eastAsia="en-GB"/>
              </w:rPr>
              <w:t xml:space="preserve"> </w:t>
            </w:r>
            <w:proofErr w:type="spellStart"/>
            <w:r>
              <w:rPr>
                <w:rFonts w:ascii="Calibri Light" w:hAnsi="Calibri Light" w:cs="Calibri Light"/>
                <w:b/>
                <w:iCs/>
                <w:color w:val="000000"/>
                <w:sz w:val="20"/>
                <w:szCs w:val="20"/>
                <w:lang w:val="en-GB" w:eastAsia="en-GB"/>
              </w:rPr>
              <w:t>équivalent</w:t>
            </w:r>
            <w:proofErr w:type="spellEnd"/>
            <w:r>
              <w:rPr>
                <w:rFonts w:ascii="Calibri Light" w:hAnsi="Calibri Light" w:cs="Calibri Light"/>
                <w:b/>
                <w:iCs/>
                <w:color w:val="000000"/>
                <w:sz w:val="20"/>
                <w:szCs w:val="20"/>
                <w:lang w:val="en-GB" w:eastAsia="en-GB"/>
              </w:rPr>
              <w:t>)</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0ACD" w14:textId="77777777" w:rsidR="000F79D7" w:rsidRDefault="000F79D7" w:rsidP="00006CBF">
            <w:pPr>
              <w:pStyle w:val="Notedebasdepage"/>
              <w:spacing w:before="120" w:after="120"/>
              <w:ind w:left="0" w:firstLine="0"/>
            </w:pPr>
            <w:bookmarkStart w:id="7" w:name="_Hlk82687934"/>
            <w:r>
              <w:rPr>
                <w:rFonts w:ascii="Calibri Light" w:hAnsi="Calibri Light" w:cs="Calibri Light"/>
                <w:lang w:val="en-GB"/>
              </w:rPr>
              <w:t xml:space="preserve">In countries where the </w:t>
            </w:r>
            <w:hyperlink r:id="rId12" w:history="1">
              <w:r>
                <w:rPr>
                  <w:rStyle w:val="Lienhypertexte"/>
                  <w:rFonts w:ascii="Calibri Light" w:hAnsi="Calibri Light" w:cs="Calibri Light"/>
                  <w:lang w:val="en-GB"/>
                </w:rPr>
                <w:t>"ECTS" system</w:t>
              </w:r>
            </w:hyperlink>
            <w:r>
              <w:rPr>
                <w:rFonts w:ascii="Calibri Light" w:hAnsi="Calibri Light" w:cs="Calibri Light"/>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3F890E06" w14:textId="77777777" w:rsidR="000F79D7" w:rsidRDefault="000F79D7" w:rsidP="00006CBF">
            <w:pPr>
              <w:pStyle w:val="Notedebasdepage"/>
              <w:spacing w:before="120" w:after="120"/>
              <w:ind w:left="0" w:firstLine="0"/>
            </w:pPr>
            <w:r>
              <w:rPr>
                <w:rFonts w:ascii="Calibri Light" w:hAnsi="Calibri Light" w:cs="Calibri Light"/>
              </w:rPr>
              <w:t>Dans les pays où le système ECTS n’est pas utilisé, en particulier dans les établissements situés dans les Pays Partenaires ne participant pas au processus de Bologne, le système « ECTS » devra être remplacé dans tous les tableaux par le système équivalent, ainsi que d’un lien internet vers des informations complémentaires pertinentes.</w:t>
            </w:r>
            <w:bookmarkEnd w:id="7"/>
          </w:p>
        </w:tc>
      </w:tr>
      <w:tr w:rsidR="000F79D7" w14:paraId="0824FF06" w14:textId="77777777" w:rsidTr="00006CBF">
        <w:trPr>
          <w:trHeight w:val="7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518E" w14:textId="77777777" w:rsidR="000F79D7" w:rsidRDefault="000F79D7" w:rsidP="00006CBF">
            <w:pPr>
              <w:spacing w:after="120"/>
              <w:ind w:right="28"/>
              <w:rPr>
                <w:rFonts w:ascii="Calibri Light" w:hAnsi="Calibri Light" w:cs="Calibri Light"/>
                <w:b/>
                <w:iCs/>
                <w:color w:val="000000"/>
                <w:sz w:val="20"/>
                <w:szCs w:val="20"/>
                <w:lang w:val="en-GB" w:eastAsia="en-GB"/>
              </w:rPr>
            </w:pPr>
            <w:r>
              <w:rPr>
                <w:rFonts w:ascii="Calibri Light" w:hAnsi="Calibri Light" w:cs="Calibri Light"/>
                <w:b/>
                <w:iCs/>
                <w:color w:val="000000"/>
                <w:sz w:val="20"/>
                <w:szCs w:val="20"/>
                <w:lang w:val="en-GB" w:eastAsia="en-GB"/>
              </w:rPr>
              <w:t>Automatic recognition</w:t>
            </w:r>
          </w:p>
          <w:p w14:paraId="0D55A98D"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Reconnaissance </w:t>
            </w:r>
            <w:proofErr w:type="spellStart"/>
            <w:r>
              <w:rPr>
                <w:rFonts w:ascii="Calibri Light" w:hAnsi="Calibri Light" w:cs="Calibri Light"/>
                <w:b/>
                <w:sz w:val="20"/>
                <w:szCs w:val="20"/>
                <w:lang w:val="en-GB"/>
              </w:rPr>
              <w:t>automatique</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4E88" w14:textId="77777777" w:rsidR="000F79D7" w:rsidRDefault="000F79D7" w:rsidP="00006CBF">
            <w:pPr>
              <w:spacing w:after="120"/>
              <w:ind w:right="28"/>
              <w:jc w:val="both"/>
            </w:pPr>
            <w:r>
              <w:rPr>
                <w:rFonts w:ascii="Calibri Light" w:hAnsi="Calibri Light" w:cs="Calibri Light"/>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history="1">
              <w:r>
                <w:rPr>
                  <w:rStyle w:val="Lienhypertexte"/>
                  <w:rFonts w:ascii="Calibri Light" w:hAnsi="Calibri Light" w:cs="Calibri Light"/>
                  <w:sz w:val="20"/>
                  <w:szCs w:val="20"/>
                  <w:lang w:val="en-GB"/>
                </w:rPr>
                <w:t>diploma supplement</w:t>
              </w:r>
            </w:hyperlink>
            <w:r>
              <w:rPr>
                <w:rFonts w:ascii="Calibri Light" w:hAnsi="Calibri Light" w:cs="Calibri Light"/>
                <w:sz w:val="20"/>
                <w:szCs w:val="20"/>
                <w:lang w:val="en-GB"/>
              </w:rPr>
              <w:t xml:space="preserve"> or </w:t>
            </w:r>
            <w:hyperlink r:id="rId14" w:history="1">
              <w:proofErr w:type="spellStart"/>
              <w:r>
                <w:rPr>
                  <w:rStyle w:val="Lienhypertexte"/>
                  <w:rFonts w:ascii="Calibri Light" w:hAnsi="Calibri Light" w:cs="Calibri Light"/>
                  <w:sz w:val="20"/>
                  <w:szCs w:val="20"/>
                  <w:lang w:val="en-GB"/>
                </w:rPr>
                <w:t>Europass</w:t>
              </w:r>
              <w:proofErr w:type="spellEnd"/>
            </w:hyperlink>
            <w:r>
              <w:rPr>
                <w:rFonts w:ascii="Calibri Light" w:hAnsi="Calibri Light" w:cs="Calibri Light"/>
                <w:sz w:val="20"/>
                <w:szCs w:val="20"/>
                <w:lang w:val="en-GB"/>
              </w:rPr>
              <w:t xml:space="preserve"> Mobility Document. </w:t>
            </w:r>
          </w:p>
          <w:p w14:paraId="4C0F75BF" w14:textId="77777777" w:rsidR="000F79D7" w:rsidRDefault="000F79D7" w:rsidP="00006CBF">
            <w:pPr>
              <w:spacing w:after="120"/>
              <w:ind w:right="28"/>
              <w:jc w:val="both"/>
            </w:pPr>
            <w:r>
              <w:rPr>
                <w:rFonts w:ascii="Calibri Light" w:hAnsi="Calibri Light" w:cs="Calibri Light"/>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ainsi qu’une indication de l'autre type de reconnaissance formelle qui sera appliquée, par exemple l'enregistrement dans le </w:t>
            </w:r>
            <w:hyperlink r:id="rId15" w:history="1">
              <w:r>
                <w:rPr>
                  <w:rStyle w:val="Lienhypertexte"/>
                  <w:rFonts w:ascii="Calibri Light" w:hAnsi="Calibri Light" w:cs="Calibri Light"/>
                  <w:sz w:val="20"/>
                  <w:szCs w:val="20"/>
                </w:rPr>
                <w:t>supplément au diplôme</w:t>
              </w:r>
            </w:hyperlink>
            <w:r>
              <w:rPr>
                <w:rFonts w:ascii="Calibri Light" w:hAnsi="Calibri Light" w:cs="Calibri Light"/>
                <w:sz w:val="20"/>
                <w:szCs w:val="20"/>
              </w:rPr>
              <w:t xml:space="preserve"> de l'étudiant ou le document de mobilité </w:t>
            </w:r>
            <w:hyperlink r:id="rId16" w:history="1">
              <w:r>
                <w:rPr>
                  <w:rStyle w:val="Lienhypertexte"/>
                  <w:rFonts w:ascii="Calibri Light" w:hAnsi="Calibri Light" w:cs="Calibri Light"/>
                  <w:sz w:val="20"/>
                  <w:szCs w:val="20"/>
                </w:rPr>
                <w:t>Europass</w:t>
              </w:r>
            </w:hyperlink>
            <w:r>
              <w:rPr>
                <w:rFonts w:ascii="Calibri Light" w:hAnsi="Calibri Light" w:cs="Calibri Light"/>
                <w:sz w:val="20"/>
                <w:szCs w:val="20"/>
              </w:rPr>
              <w:t xml:space="preserve">. </w:t>
            </w:r>
          </w:p>
        </w:tc>
      </w:tr>
      <w:tr w:rsidR="000F79D7" w14:paraId="0010A1CD"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84C78"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lastRenderedPageBreak/>
              <w:t>Educational component</w:t>
            </w:r>
          </w:p>
          <w:p w14:paraId="6C7A4F6A" w14:textId="77777777" w:rsidR="000F79D7" w:rsidRDefault="000F79D7" w:rsidP="00006CBF">
            <w:pPr>
              <w:spacing w:after="120"/>
              <w:ind w:right="28"/>
            </w:pPr>
            <w:proofErr w:type="spellStart"/>
            <w:r>
              <w:rPr>
                <w:rFonts w:ascii="Calibri Light" w:hAnsi="Calibri Light" w:cs="Calibri Light"/>
                <w:b/>
                <w:sz w:val="20"/>
                <w:szCs w:val="20"/>
                <w:lang w:val="en-GB"/>
              </w:rPr>
              <w:t>Composante</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pédagogique</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7BB6" w14:textId="77777777" w:rsidR="000F79D7" w:rsidRDefault="000F79D7" w:rsidP="00006CBF">
            <w:pPr>
              <w:keepNext/>
              <w:keepLines/>
              <w:tabs>
                <w:tab w:val="left" w:pos="426"/>
              </w:tabs>
              <w:spacing w:before="120" w:after="120"/>
              <w:jc w:val="both"/>
            </w:pPr>
            <w:r>
              <w:rPr>
                <w:rFonts w:ascii="Calibri Light" w:hAnsi="Calibri Light" w:cs="Calibri Light"/>
                <w:sz w:val="20"/>
                <w:szCs w:val="20"/>
                <w:lang w:val="en-GB"/>
              </w:rPr>
              <w:t>A self-contained and formal structured learning experience that features learning outcomes, credits and forms of assessment. Examples of</w:t>
            </w:r>
            <w:r>
              <w:rPr>
                <w:rFonts w:ascii="Calibri Light" w:hAnsi="Calibri Light" w:cs="Calibri Light"/>
                <w:color w:val="FF0000"/>
                <w:sz w:val="20"/>
                <w:szCs w:val="20"/>
                <w:lang w:val="en-GB"/>
              </w:rPr>
              <w:t xml:space="preserve"> </w:t>
            </w:r>
            <w:r>
              <w:rPr>
                <w:rFonts w:ascii="Calibri Light" w:hAnsi="Calibri Light" w:cs="Calibri Light"/>
                <w:sz w:val="20"/>
                <w:szCs w:val="20"/>
                <w:lang w:val="en-GB"/>
              </w:rPr>
              <w:t>educational components are: a course, module, seminar, laboratory work, practical work, preparation/research for a thesis, mobility window or free electives.</w:t>
            </w:r>
          </w:p>
          <w:p w14:paraId="23A7C5AB" w14:textId="77777777" w:rsidR="000F79D7" w:rsidRDefault="000F79D7" w:rsidP="00006CBF">
            <w:pPr>
              <w:keepNext/>
              <w:keepLines/>
              <w:tabs>
                <w:tab w:val="left" w:pos="426"/>
              </w:tabs>
              <w:spacing w:before="120" w:after="120"/>
              <w:jc w:val="both"/>
              <w:rPr>
                <w:rFonts w:ascii="Calibri Light" w:hAnsi="Calibri Light" w:cs="Calibri Light"/>
                <w:sz w:val="20"/>
                <w:szCs w:val="20"/>
              </w:rPr>
            </w:pPr>
            <w:r>
              <w:rPr>
                <w:rFonts w:ascii="Calibri Light" w:hAnsi="Calibri Light" w:cs="Calibri Light"/>
                <w:sz w:val="20"/>
                <w:szCs w:val="20"/>
              </w:rPr>
              <w:t>Une expérience d'apprentissage autonome et formelle structurée qui comporte des résultats d'apprentissage, des crédits et des formes d'évaluation. Exemples de composantes pédagogiques : un cours, un module, un séminaire, un travail de laboratoire, un travail pratique, une préparation/recherche pour une thèse, une fenêtre de mobilité ou des options au choix.</w:t>
            </w:r>
          </w:p>
          <w:p w14:paraId="7656EEB6" w14:textId="77777777" w:rsidR="000F79D7" w:rsidRDefault="000F79D7" w:rsidP="00006CBF">
            <w:pPr>
              <w:keepNext/>
              <w:keepLines/>
              <w:tabs>
                <w:tab w:val="left" w:pos="426"/>
              </w:tabs>
              <w:spacing w:before="120" w:after="120"/>
              <w:jc w:val="both"/>
              <w:rPr>
                <w:rFonts w:ascii="Calibri Light" w:hAnsi="Calibri Light" w:cs="Calibri Light"/>
                <w:sz w:val="20"/>
                <w:szCs w:val="20"/>
                <w:shd w:val="clear" w:color="auto" w:fill="D3D3D3"/>
              </w:rPr>
            </w:pPr>
          </w:p>
        </w:tc>
      </w:tr>
      <w:tr w:rsidR="000F79D7" w14:paraId="684916F6"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D552" w14:textId="77777777" w:rsidR="000F79D7" w:rsidRDefault="000F79D7" w:rsidP="00006CBF">
            <w:pPr>
              <w:spacing w:after="120"/>
              <w:ind w:right="28"/>
              <w:rPr>
                <w:rFonts w:ascii="Calibri Light" w:hAnsi="Calibri Light" w:cs="Calibri Light"/>
                <w:b/>
                <w:sz w:val="20"/>
                <w:szCs w:val="20"/>
              </w:rPr>
            </w:pPr>
            <w:proofErr w:type="spellStart"/>
            <w:r>
              <w:rPr>
                <w:rFonts w:ascii="Calibri Light" w:hAnsi="Calibri Light" w:cs="Calibri Light"/>
                <w:b/>
                <w:sz w:val="20"/>
                <w:szCs w:val="20"/>
              </w:rPr>
              <w:t>Level</w:t>
            </w:r>
            <w:proofErr w:type="spellEnd"/>
            <w:r>
              <w:rPr>
                <w:rFonts w:ascii="Calibri Light" w:hAnsi="Calibri Light" w:cs="Calibri Light"/>
                <w:b/>
                <w:sz w:val="20"/>
                <w:szCs w:val="20"/>
              </w:rPr>
              <w:t xml:space="preserve"> of </w:t>
            </w:r>
            <w:proofErr w:type="spellStart"/>
            <w:r>
              <w:rPr>
                <w:rFonts w:ascii="Calibri Light" w:hAnsi="Calibri Light" w:cs="Calibri Light"/>
                <w:b/>
                <w:sz w:val="20"/>
                <w:szCs w:val="20"/>
              </w:rPr>
              <w:t>language</w:t>
            </w:r>
            <w:proofErr w:type="spellEnd"/>
            <w:r>
              <w:rPr>
                <w:rFonts w:ascii="Calibri Light" w:hAnsi="Calibri Light" w:cs="Calibri Light"/>
                <w:b/>
                <w:sz w:val="20"/>
                <w:szCs w:val="20"/>
              </w:rPr>
              <w:t xml:space="preserve"> </w:t>
            </w:r>
            <w:proofErr w:type="spellStart"/>
            <w:r>
              <w:rPr>
                <w:rFonts w:ascii="Calibri Light" w:hAnsi="Calibri Light" w:cs="Calibri Light"/>
                <w:b/>
                <w:sz w:val="20"/>
                <w:szCs w:val="20"/>
              </w:rPr>
              <w:t>competence</w:t>
            </w:r>
            <w:proofErr w:type="spellEnd"/>
          </w:p>
          <w:p w14:paraId="5BD365D5" w14:textId="77777777" w:rsidR="000F79D7" w:rsidRDefault="000F79D7" w:rsidP="00006CBF">
            <w:pPr>
              <w:spacing w:after="120"/>
              <w:ind w:right="28"/>
              <w:rPr>
                <w:rFonts w:ascii="Calibri Light" w:hAnsi="Calibri Light" w:cs="Calibri Light"/>
                <w:b/>
                <w:sz w:val="20"/>
                <w:szCs w:val="20"/>
              </w:rPr>
            </w:pPr>
            <w:r>
              <w:rPr>
                <w:rFonts w:ascii="Calibri Light" w:hAnsi="Calibri Light" w:cs="Calibri Light"/>
                <w:b/>
                <w:sz w:val="20"/>
                <w:szCs w:val="20"/>
              </w:rPr>
              <w:t>Niveau de compétence linguistique</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88F8" w14:textId="77777777" w:rsidR="000F79D7" w:rsidRDefault="000F79D7" w:rsidP="00006CBF">
            <w:pPr>
              <w:pStyle w:val="Notedefin"/>
              <w:spacing w:before="120" w:after="120"/>
              <w:jc w:val="both"/>
              <w:rPr>
                <w:rFonts w:ascii="Calibri Light" w:hAnsi="Calibri Light" w:cs="Calibri Light"/>
                <w:lang w:val="en-GB"/>
              </w:rPr>
            </w:pPr>
            <w:r>
              <w:rPr>
                <w:rFonts w:ascii="Calibri Light" w:hAnsi="Calibri Light" w:cs="Calibri Light"/>
                <w:lang w:val="en-GB"/>
              </w:rPr>
              <w:t>A description of the European Language Levels (CEFR) is available at</w:t>
            </w:r>
          </w:p>
          <w:p w14:paraId="27F16BA3" w14:textId="77777777" w:rsidR="000F79D7" w:rsidRDefault="000F79D7" w:rsidP="00006CBF">
            <w:pPr>
              <w:pStyle w:val="Notedefin"/>
              <w:spacing w:before="120" w:after="120"/>
              <w:jc w:val="both"/>
              <w:rPr>
                <w:rFonts w:ascii="Calibri Light" w:hAnsi="Calibri Light" w:cs="Calibri Light"/>
                <w:lang w:val="fr-FR"/>
              </w:rPr>
            </w:pPr>
            <w:r>
              <w:rPr>
                <w:rFonts w:ascii="Calibri Light" w:hAnsi="Calibri Light" w:cs="Calibri Light"/>
                <w:lang w:val="fr-FR"/>
              </w:rPr>
              <w:t>Information sur le Cadre Européen Commun de Référence pour les langues (</w:t>
            </w:r>
            <w:proofErr w:type="gramStart"/>
            <w:r>
              <w:rPr>
                <w:rFonts w:ascii="Calibri Light" w:hAnsi="Calibri Light" w:cs="Calibri Light"/>
                <w:lang w:val="fr-FR"/>
              </w:rPr>
              <w:t>CECR)  disponible</w:t>
            </w:r>
            <w:proofErr w:type="gramEnd"/>
            <w:r>
              <w:rPr>
                <w:rFonts w:ascii="Calibri Light" w:hAnsi="Calibri Light" w:cs="Calibri Light"/>
                <w:lang w:val="fr-FR"/>
              </w:rPr>
              <w:t xml:space="preserve"> sur </w:t>
            </w:r>
          </w:p>
          <w:p w14:paraId="73BB0203" w14:textId="77777777" w:rsidR="000F79D7" w:rsidRDefault="000F79D7" w:rsidP="00006CBF">
            <w:pPr>
              <w:pStyle w:val="Notedefin"/>
              <w:spacing w:before="120" w:after="120"/>
              <w:jc w:val="both"/>
            </w:pPr>
            <w:r>
              <w:rPr>
                <w:rFonts w:ascii="Calibri Light" w:hAnsi="Calibri Light" w:cs="Calibri Light"/>
                <w:lang w:val="fr-FR"/>
              </w:rPr>
              <w:t xml:space="preserve"> </w:t>
            </w:r>
            <w:hyperlink r:id="rId17" w:history="1">
              <w:r>
                <w:rPr>
                  <w:rStyle w:val="Lienhypertexte"/>
                  <w:rFonts w:ascii="Calibri Light" w:hAnsi="Calibri Light" w:cs="Calibri Light"/>
                  <w:lang w:val="fr-FR"/>
                </w:rPr>
                <w:t>https://europass.cedefop.europa.eu/en/resources/european-language-levels-cefr</w:t>
              </w:r>
            </w:hyperlink>
          </w:p>
        </w:tc>
      </w:tr>
      <w:tr w:rsidR="000F79D7" w14:paraId="39EEECD7"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CE88" w14:textId="77777777" w:rsidR="000F79D7" w:rsidRDefault="000F79D7" w:rsidP="00006CBF">
            <w:pPr>
              <w:spacing w:after="120"/>
              <w:ind w:right="28"/>
              <w:rPr>
                <w:rFonts w:ascii="Calibri Light" w:hAnsi="Calibri Light" w:cs="Calibri Light"/>
                <w:b/>
                <w:iCs/>
                <w:sz w:val="20"/>
                <w:szCs w:val="20"/>
              </w:rPr>
            </w:pPr>
            <w:r>
              <w:rPr>
                <w:rFonts w:ascii="Calibri Light" w:hAnsi="Calibri Light" w:cs="Calibri Light"/>
                <w:b/>
                <w:iCs/>
                <w:sz w:val="20"/>
                <w:szCs w:val="20"/>
              </w:rPr>
              <w:t>Course catalogue</w:t>
            </w:r>
          </w:p>
          <w:p w14:paraId="21BA1837" w14:textId="77777777" w:rsidR="000F79D7" w:rsidRDefault="000F79D7" w:rsidP="00006CBF">
            <w:pPr>
              <w:spacing w:after="120"/>
              <w:ind w:right="28"/>
              <w:rPr>
                <w:rFonts w:ascii="Calibri Light" w:hAnsi="Calibri Light" w:cs="Calibri Light"/>
                <w:b/>
                <w:sz w:val="20"/>
                <w:szCs w:val="20"/>
              </w:rPr>
            </w:pPr>
            <w:r>
              <w:rPr>
                <w:rFonts w:ascii="Calibri Light" w:hAnsi="Calibri Light" w:cs="Calibri Light"/>
                <w:b/>
                <w:sz w:val="20"/>
                <w:szCs w:val="20"/>
              </w:rPr>
              <w:t>Catalogue de cours</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FC387" w14:textId="77777777" w:rsidR="000F79D7" w:rsidRDefault="000F79D7" w:rsidP="00006CBF">
            <w:pPr>
              <w:pStyle w:val="Notedebasdepage"/>
              <w:spacing w:before="120" w:after="120"/>
              <w:ind w:left="0" w:firstLine="0"/>
              <w:rPr>
                <w:rFonts w:ascii="Calibri Light" w:hAnsi="Calibri Light" w:cs="Calibri Light"/>
                <w:lang w:val="en-GB"/>
              </w:rPr>
            </w:pPr>
            <w:r>
              <w:rPr>
                <w:rFonts w:ascii="Calibri Light" w:hAnsi="Calibri Light" w:cs="Calibri Light"/>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583D122B" w14:textId="77777777" w:rsidR="000F79D7" w:rsidRDefault="000F79D7" w:rsidP="00006CBF">
            <w:pPr>
              <w:pStyle w:val="Notedebasdepage"/>
              <w:spacing w:before="120" w:after="120"/>
              <w:ind w:left="0" w:firstLine="0"/>
            </w:pPr>
            <w:r>
              <w:rPr>
                <w:rFonts w:ascii="Calibri Light" w:hAnsi="Calibri Light" w:cs="Calibri Light"/>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0F79D7" w14:paraId="512DF0F5"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B931" w14:textId="77777777" w:rsidR="000F79D7" w:rsidRDefault="000F79D7" w:rsidP="00006CBF">
            <w:pPr>
              <w:spacing w:after="120"/>
              <w:ind w:right="28"/>
              <w:rPr>
                <w:rFonts w:ascii="Calibri Light" w:hAnsi="Calibri Light" w:cs="Calibri Light"/>
                <w:b/>
                <w:iCs/>
                <w:sz w:val="20"/>
                <w:szCs w:val="20"/>
                <w:lang w:val="en-GB"/>
              </w:rPr>
            </w:pPr>
            <w:r>
              <w:rPr>
                <w:rFonts w:ascii="Calibri Light" w:hAnsi="Calibri Light" w:cs="Calibri Light"/>
                <w:b/>
                <w:iCs/>
                <w:sz w:val="20"/>
                <w:szCs w:val="20"/>
                <w:lang w:val="en-GB"/>
              </w:rPr>
              <w:t>Responsible person at the Sending Institution</w:t>
            </w:r>
          </w:p>
          <w:p w14:paraId="1CCD5269" w14:textId="77777777" w:rsidR="000F79D7" w:rsidRDefault="000F79D7" w:rsidP="00006CBF">
            <w:pPr>
              <w:spacing w:after="120"/>
              <w:ind w:right="28"/>
              <w:rPr>
                <w:rFonts w:ascii="Calibri Light" w:hAnsi="Calibri Light" w:cs="Calibri Light"/>
                <w:b/>
                <w:iCs/>
                <w:sz w:val="20"/>
                <w:szCs w:val="20"/>
              </w:rPr>
            </w:pPr>
            <w:r>
              <w:rPr>
                <w:rFonts w:ascii="Calibri Light" w:hAnsi="Calibri Light" w:cs="Calibri Light"/>
                <w:b/>
                <w:iCs/>
                <w:sz w:val="20"/>
                <w:szCs w:val="20"/>
              </w:rPr>
              <w:t>Personne responsable dans l’établissement d’envoi</w:t>
            </w:r>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562C" w14:textId="77777777" w:rsidR="000F79D7" w:rsidRDefault="000F79D7" w:rsidP="00006CBF">
            <w:pPr>
              <w:pStyle w:val="Notedebasdepage"/>
              <w:spacing w:before="120" w:after="120"/>
              <w:ind w:left="0" w:firstLine="0"/>
              <w:rPr>
                <w:rFonts w:ascii="Calibri Light" w:hAnsi="Calibri Light" w:cs="Calibri Light"/>
                <w:lang w:val="en-GB"/>
              </w:rPr>
            </w:pPr>
            <w:r>
              <w:rPr>
                <w:rFonts w:ascii="Calibri Light" w:hAnsi="Calibri Light" w:cs="Calibri Light"/>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1F9892A" w14:textId="77777777" w:rsidR="000F79D7" w:rsidRDefault="000F79D7" w:rsidP="00006CBF">
            <w:pPr>
              <w:pStyle w:val="Notedebasdepage"/>
              <w:spacing w:before="120" w:after="120"/>
              <w:ind w:left="0"/>
              <w:rPr>
                <w:rFonts w:ascii="Calibri Light" w:hAnsi="Calibri Light" w:cs="Calibri Light"/>
              </w:rPr>
            </w:pPr>
            <w:proofErr w:type="gramStart"/>
            <w:r>
              <w:rPr>
                <w:rFonts w:ascii="Calibri Light" w:hAnsi="Calibri Light" w:cs="Calibri Light"/>
              </w:rPr>
              <w:t>un  Une</w:t>
            </w:r>
            <w:proofErr w:type="gramEnd"/>
            <w:r>
              <w:rPr>
                <w:rFonts w:ascii="Calibri Light" w:hAnsi="Calibri Light" w:cs="Calibri Light"/>
              </w:rPr>
              <w:t xml:space="preserve"> personne qui a autorité pour approuver les contrats pédagogiques, de les modifier exceptionnellement si nécessaire,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p w14:paraId="2D0FC60F" w14:textId="77777777" w:rsidR="000F79D7" w:rsidRDefault="000F79D7" w:rsidP="00006CBF">
            <w:pPr>
              <w:pStyle w:val="Notedebasdepage"/>
              <w:spacing w:before="120" w:after="120"/>
              <w:ind w:left="0" w:firstLine="0"/>
              <w:rPr>
                <w:rFonts w:ascii="Calibri Light" w:hAnsi="Calibri Light" w:cs="Calibri Light"/>
              </w:rPr>
            </w:pPr>
          </w:p>
        </w:tc>
      </w:tr>
      <w:tr w:rsidR="000F79D7" w14:paraId="3F5EF6A6"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DA17" w14:textId="77777777" w:rsidR="000F79D7" w:rsidRDefault="000F79D7" w:rsidP="00006CBF">
            <w:pPr>
              <w:spacing w:after="120"/>
              <w:ind w:right="28"/>
              <w:rPr>
                <w:rFonts w:ascii="Calibri Light" w:hAnsi="Calibri Light" w:cs="Calibri Light"/>
                <w:b/>
                <w:iCs/>
                <w:sz w:val="20"/>
                <w:szCs w:val="20"/>
                <w:lang w:val="en-GB"/>
              </w:rPr>
            </w:pPr>
            <w:r>
              <w:rPr>
                <w:rFonts w:ascii="Calibri Light" w:hAnsi="Calibri Light" w:cs="Calibri Light"/>
                <w:b/>
                <w:iCs/>
                <w:sz w:val="20"/>
                <w:szCs w:val="20"/>
                <w:lang w:val="en-GB"/>
              </w:rPr>
              <w:t>Reasons for deleting a component</w:t>
            </w:r>
          </w:p>
          <w:p w14:paraId="1298A490"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Motifs de suppression </w:t>
            </w:r>
            <w:proofErr w:type="spellStart"/>
            <w:r>
              <w:rPr>
                <w:rFonts w:ascii="Calibri Light" w:hAnsi="Calibri Light" w:cs="Calibri Light"/>
                <w:b/>
                <w:sz w:val="20"/>
                <w:szCs w:val="20"/>
                <w:lang w:val="en-GB"/>
              </w:rPr>
              <w:t>d’une</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composante</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D3A0" w14:textId="77777777" w:rsidR="000F79D7" w:rsidRDefault="000F79D7" w:rsidP="00006CBF">
            <w:pPr>
              <w:pStyle w:val="Notedebasdepage"/>
              <w:numPr>
                <w:ilvl w:val="0"/>
                <w:numId w:val="6"/>
              </w:numPr>
              <w:spacing w:after="0"/>
              <w:rPr>
                <w:rFonts w:ascii="Calibri Light" w:hAnsi="Calibri Light" w:cs="Calibri Light"/>
                <w:lang w:val="en-GB"/>
              </w:rPr>
            </w:pPr>
            <w:r>
              <w:rPr>
                <w:rFonts w:ascii="Calibri Light" w:hAnsi="Calibri Light" w:cs="Calibri Light"/>
                <w:lang w:val="en-GB"/>
              </w:rPr>
              <w:t>Previously selected educational component is not available at the Receiving Institution</w:t>
            </w:r>
          </w:p>
          <w:p w14:paraId="32DC5427" w14:textId="77777777" w:rsidR="000F79D7" w:rsidRDefault="000F79D7" w:rsidP="00006CBF">
            <w:pPr>
              <w:pStyle w:val="Notedebasdepage"/>
              <w:spacing w:after="0"/>
              <w:ind w:left="720" w:firstLine="0"/>
            </w:pPr>
            <w:r>
              <w:rPr>
                <w:rFonts w:ascii="Calibri Light" w:hAnsi="Calibri Light" w:cs="Calibri Light"/>
                <w:lang w:val="it-IT"/>
              </w:rPr>
              <w:t>La composante préalablement choisie n’est pas disponible dans l’établissement d’accueil</w:t>
            </w:r>
          </w:p>
          <w:p w14:paraId="49952A65" w14:textId="77777777" w:rsidR="000F79D7" w:rsidRDefault="000F79D7" w:rsidP="00006CBF">
            <w:pPr>
              <w:pStyle w:val="Notedebasdepage"/>
              <w:numPr>
                <w:ilvl w:val="0"/>
                <w:numId w:val="6"/>
              </w:numPr>
              <w:spacing w:after="0"/>
            </w:pPr>
            <w:r>
              <w:rPr>
                <w:rFonts w:ascii="Calibri Light" w:hAnsi="Calibri Light" w:cs="Calibri Light"/>
                <w:lang w:val="en-GB"/>
              </w:rPr>
              <w:t>Component is in a different language than previously specified in the course catalogue</w:t>
            </w:r>
          </w:p>
          <w:p w14:paraId="7A883071" w14:textId="77777777" w:rsidR="000F79D7" w:rsidRDefault="000F79D7" w:rsidP="00006CBF">
            <w:pPr>
              <w:pStyle w:val="Notedebasdepage"/>
              <w:spacing w:after="0"/>
              <w:ind w:left="720" w:firstLine="0"/>
            </w:pPr>
            <w:r>
              <w:rPr>
                <w:rFonts w:ascii="Calibri Light" w:hAnsi="Calibri Light" w:cs="Calibri Light"/>
                <w:lang w:val="it-IT"/>
              </w:rPr>
              <w:t>La composante est enseignée dans une langue différente de celle indiquée dans le catalogue de cours</w:t>
            </w:r>
          </w:p>
          <w:p w14:paraId="55B75164" w14:textId="77777777" w:rsidR="000F79D7" w:rsidRDefault="000F79D7" w:rsidP="00006CBF">
            <w:pPr>
              <w:pStyle w:val="Notedebasdepage"/>
              <w:numPr>
                <w:ilvl w:val="0"/>
                <w:numId w:val="6"/>
              </w:numPr>
              <w:spacing w:after="0"/>
            </w:pPr>
            <w:r>
              <w:rPr>
                <w:rFonts w:ascii="Calibri Light" w:hAnsi="Calibri Light" w:cs="Calibri Light"/>
                <w:lang w:val="en-GB"/>
              </w:rPr>
              <w:t>Timetable conflict</w:t>
            </w:r>
          </w:p>
          <w:p w14:paraId="74BA4A5B" w14:textId="77777777" w:rsidR="000F79D7" w:rsidRDefault="000F79D7" w:rsidP="00006CBF">
            <w:pPr>
              <w:pStyle w:val="Notedebasdepage"/>
              <w:spacing w:after="0"/>
              <w:ind w:left="720" w:firstLine="0"/>
              <w:rPr>
                <w:rFonts w:ascii="Calibri Light" w:hAnsi="Calibri Light" w:cs="Calibri Light"/>
                <w:lang w:val="en-GB"/>
              </w:rPr>
            </w:pPr>
            <w:proofErr w:type="spellStart"/>
            <w:r>
              <w:rPr>
                <w:rFonts w:ascii="Calibri Light" w:hAnsi="Calibri Light" w:cs="Calibri Light"/>
                <w:lang w:val="en-GB"/>
              </w:rPr>
              <w:t>Problème</w:t>
            </w:r>
            <w:proofErr w:type="spellEnd"/>
            <w:r>
              <w:rPr>
                <w:rFonts w:ascii="Calibri Light" w:hAnsi="Calibri Light" w:cs="Calibri Light"/>
                <w:lang w:val="en-GB"/>
              </w:rPr>
              <w:t xml:space="preserve"> </w:t>
            </w:r>
            <w:proofErr w:type="spellStart"/>
            <w:r>
              <w:rPr>
                <w:rFonts w:ascii="Calibri Light" w:hAnsi="Calibri Light" w:cs="Calibri Light"/>
                <w:lang w:val="en-GB"/>
              </w:rPr>
              <w:t>d’emploi</w:t>
            </w:r>
            <w:proofErr w:type="spellEnd"/>
            <w:r>
              <w:rPr>
                <w:rFonts w:ascii="Calibri Light" w:hAnsi="Calibri Light" w:cs="Calibri Light"/>
                <w:lang w:val="en-GB"/>
              </w:rPr>
              <w:t xml:space="preserve"> du temps</w:t>
            </w:r>
          </w:p>
          <w:p w14:paraId="29C38DE1" w14:textId="77777777" w:rsidR="000F79D7" w:rsidRDefault="000F79D7" w:rsidP="00006CBF">
            <w:pPr>
              <w:pStyle w:val="Notedebasdepage"/>
              <w:numPr>
                <w:ilvl w:val="0"/>
                <w:numId w:val="6"/>
              </w:numPr>
              <w:spacing w:after="0"/>
            </w:pPr>
            <w:r>
              <w:rPr>
                <w:rFonts w:ascii="Calibri Light" w:hAnsi="Calibri Light" w:cs="Calibri Light"/>
                <w:lang w:val="en-GB"/>
              </w:rPr>
              <w:t>Other (please specify)</w:t>
            </w:r>
          </w:p>
          <w:p w14:paraId="4E26BE4A" w14:textId="77777777" w:rsidR="000F79D7" w:rsidRDefault="000F79D7" w:rsidP="00006CBF">
            <w:pPr>
              <w:pStyle w:val="Notedebasdepage"/>
              <w:spacing w:after="0"/>
              <w:ind w:left="720" w:firstLine="0"/>
              <w:rPr>
                <w:rFonts w:ascii="Calibri Light" w:hAnsi="Calibri Light" w:cs="Calibri Light"/>
                <w:lang w:val="en-GB"/>
              </w:rPr>
            </w:pPr>
            <w:proofErr w:type="spellStart"/>
            <w:r>
              <w:rPr>
                <w:rFonts w:ascii="Calibri Light" w:hAnsi="Calibri Light" w:cs="Calibri Light"/>
                <w:lang w:val="en-GB"/>
              </w:rPr>
              <w:t>Autre</w:t>
            </w:r>
            <w:proofErr w:type="spellEnd"/>
            <w:r>
              <w:rPr>
                <w:rFonts w:ascii="Calibri Light" w:hAnsi="Calibri Light" w:cs="Calibri Light"/>
                <w:lang w:val="en-GB"/>
              </w:rPr>
              <w:t xml:space="preserve"> (</w:t>
            </w:r>
            <w:proofErr w:type="spellStart"/>
            <w:r>
              <w:rPr>
                <w:rFonts w:ascii="Calibri Light" w:hAnsi="Calibri Light" w:cs="Calibri Light"/>
                <w:lang w:val="en-GB"/>
              </w:rPr>
              <w:t>préciser</w:t>
            </w:r>
            <w:proofErr w:type="spellEnd"/>
            <w:r>
              <w:rPr>
                <w:rFonts w:ascii="Calibri Light" w:hAnsi="Calibri Light" w:cs="Calibri Light"/>
                <w:lang w:val="en-GB"/>
              </w:rPr>
              <w:t>)</w:t>
            </w:r>
          </w:p>
        </w:tc>
      </w:tr>
      <w:tr w:rsidR="000F79D7" w14:paraId="75ECC2C4" w14:textId="77777777" w:rsidTr="00006CBF">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90902" w14:textId="77777777" w:rsidR="000F79D7" w:rsidRDefault="000F79D7" w:rsidP="00006CBF">
            <w:pPr>
              <w:spacing w:after="120"/>
              <w:ind w:right="28"/>
              <w:rPr>
                <w:rFonts w:ascii="Calibri Light" w:hAnsi="Calibri Light" w:cs="Calibri Light"/>
                <w:b/>
                <w:iCs/>
                <w:sz w:val="20"/>
                <w:szCs w:val="20"/>
                <w:lang w:val="en-GB"/>
              </w:rPr>
            </w:pPr>
            <w:r>
              <w:rPr>
                <w:rFonts w:ascii="Calibri Light" w:hAnsi="Calibri Light" w:cs="Calibri Light"/>
                <w:b/>
                <w:iCs/>
                <w:sz w:val="20"/>
                <w:szCs w:val="20"/>
                <w:lang w:val="en-GB"/>
              </w:rPr>
              <w:t>Reason for adding a component</w:t>
            </w:r>
          </w:p>
          <w:p w14:paraId="764B6F3C" w14:textId="77777777" w:rsidR="000F79D7" w:rsidRDefault="000F79D7" w:rsidP="00006CBF">
            <w:pPr>
              <w:spacing w:after="120"/>
              <w:ind w:right="28"/>
              <w:rPr>
                <w:rFonts w:ascii="Calibri Light" w:hAnsi="Calibri Light" w:cs="Calibri Light"/>
                <w:b/>
                <w:sz w:val="20"/>
                <w:szCs w:val="20"/>
                <w:lang w:val="en-GB"/>
              </w:rPr>
            </w:pPr>
            <w:r>
              <w:rPr>
                <w:rFonts w:ascii="Calibri Light" w:hAnsi="Calibri Light" w:cs="Calibri Light"/>
                <w:b/>
                <w:sz w:val="20"/>
                <w:szCs w:val="20"/>
                <w:lang w:val="en-GB"/>
              </w:rPr>
              <w:t xml:space="preserve">Motifs </w:t>
            </w:r>
            <w:proofErr w:type="spellStart"/>
            <w:r>
              <w:rPr>
                <w:rFonts w:ascii="Calibri Light" w:hAnsi="Calibri Light" w:cs="Calibri Light"/>
                <w:b/>
                <w:sz w:val="20"/>
                <w:szCs w:val="20"/>
                <w:lang w:val="en-GB"/>
              </w:rPr>
              <w:t>d’ajout</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d’une</w:t>
            </w:r>
            <w:proofErr w:type="spellEnd"/>
            <w:r>
              <w:rPr>
                <w:rFonts w:ascii="Calibri Light" w:hAnsi="Calibri Light" w:cs="Calibri Light"/>
                <w:b/>
                <w:sz w:val="20"/>
                <w:szCs w:val="20"/>
                <w:lang w:val="en-GB"/>
              </w:rPr>
              <w:t xml:space="preserve"> </w:t>
            </w:r>
            <w:proofErr w:type="spellStart"/>
            <w:r>
              <w:rPr>
                <w:rFonts w:ascii="Calibri Light" w:hAnsi="Calibri Light" w:cs="Calibri Light"/>
                <w:b/>
                <w:sz w:val="20"/>
                <w:szCs w:val="20"/>
                <w:lang w:val="en-GB"/>
              </w:rPr>
              <w:t>composante</w:t>
            </w:r>
            <w:proofErr w:type="spellEnd"/>
          </w:p>
        </w:tc>
        <w:tc>
          <w:tcPr>
            <w:tcW w:w="7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74503" w14:textId="77777777" w:rsidR="000F79D7" w:rsidRDefault="000F79D7" w:rsidP="00006CBF">
            <w:pPr>
              <w:pStyle w:val="Notedebasdepage"/>
              <w:numPr>
                <w:ilvl w:val="0"/>
                <w:numId w:val="6"/>
              </w:numPr>
              <w:spacing w:after="0"/>
              <w:rPr>
                <w:rFonts w:ascii="Calibri Light" w:hAnsi="Calibri Light" w:cs="Calibri Light"/>
                <w:lang w:val="en-GB"/>
              </w:rPr>
            </w:pPr>
            <w:r>
              <w:rPr>
                <w:rFonts w:ascii="Calibri Light" w:hAnsi="Calibri Light" w:cs="Calibri Light"/>
                <w:lang w:val="en-GB"/>
              </w:rPr>
              <w:t>Substituting a deleted component</w:t>
            </w:r>
          </w:p>
          <w:p w14:paraId="171F5371" w14:textId="77777777" w:rsidR="000F79D7" w:rsidRDefault="000F79D7" w:rsidP="00006CBF">
            <w:pPr>
              <w:pStyle w:val="Notedebasdepage"/>
              <w:spacing w:after="0"/>
              <w:ind w:left="720" w:firstLine="0"/>
              <w:rPr>
                <w:rFonts w:ascii="Calibri Light" w:hAnsi="Calibri Light" w:cs="Calibri Light"/>
                <w:lang w:val="en-GB"/>
              </w:rPr>
            </w:pPr>
            <w:proofErr w:type="spellStart"/>
            <w:r>
              <w:rPr>
                <w:rFonts w:ascii="Calibri Light" w:hAnsi="Calibri Light" w:cs="Calibri Light"/>
                <w:lang w:val="en-GB"/>
              </w:rPr>
              <w:t>Remplacement</w:t>
            </w:r>
            <w:proofErr w:type="spellEnd"/>
            <w:r>
              <w:rPr>
                <w:rFonts w:ascii="Calibri Light" w:hAnsi="Calibri Light" w:cs="Calibri Light"/>
                <w:lang w:val="en-GB"/>
              </w:rPr>
              <w:t xml:space="preserve"> </w:t>
            </w:r>
            <w:proofErr w:type="spellStart"/>
            <w:r>
              <w:rPr>
                <w:rFonts w:ascii="Calibri Light" w:hAnsi="Calibri Light" w:cs="Calibri Light"/>
                <w:lang w:val="en-GB"/>
              </w:rPr>
              <w:t>d’une</w:t>
            </w:r>
            <w:proofErr w:type="spellEnd"/>
            <w:r>
              <w:rPr>
                <w:rFonts w:ascii="Calibri Light" w:hAnsi="Calibri Light" w:cs="Calibri Light"/>
                <w:lang w:val="en-GB"/>
              </w:rPr>
              <w:t xml:space="preserve"> </w:t>
            </w:r>
            <w:proofErr w:type="spellStart"/>
            <w:r>
              <w:rPr>
                <w:rFonts w:ascii="Calibri Light" w:hAnsi="Calibri Light" w:cs="Calibri Light"/>
                <w:lang w:val="en-GB"/>
              </w:rPr>
              <w:t>composante</w:t>
            </w:r>
            <w:proofErr w:type="spellEnd"/>
            <w:r>
              <w:rPr>
                <w:rFonts w:ascii="Calibri Light" w:hAnsi="Calibri Light" w:cs="Calibri Light"/>
                <w:lang w:val="en-GB"/>
              </w:rPr>
              <w:t xml:space="preserve"> </w:t>
            </w:r>
            <w:proofErr w:type="spellStart"/>
            <w:r>
              <w:rPr>
                <w:rFonts w:ascii="Calibri Light" w:hAnsi="Calibri Light" w:cs="Calibri Light"/>
                <w:lang w:val="en-GB"/>
              </w:rPr>
              <w:t>supprimée</w:t>
            </w:r>
            <w:proofErr w:type="spellEnd"/>
          </w:p>
          <w:p w14:paraId="27D0D73D" w14:textId="77777777" w:rsidR="000F79D7" w:rsidRDefault="000F79D7" w:rsidP="00006CBF">
            <w:pPr>
              <w:pStyle w:val="Notedebasdepage"/>
              <w:numPr>
                <w:ilvl w:val="0"/>
                <w:numId w:val="6"/>
              </w:numPr>
              <w:spacing w:after="0"/>
            </w:pPr>
            <w:r>
              <w:rPr>
                <w:rFonts w:ascii="Calibri Light" w:hAnsi="Calibri Light" w:cs="Calibri Light"/>
                <w:lang w:val="en-GB"/>
              </w:rPr>
              <w:t>Extending the mobility period</w:t>
            </w:r>
          </w:p>
          <w:p w14:paraId="11DE1A0D" w14:textId="77777777" w:rsidR="000F79D7" w:rsidRDefault="000F79D7" w:rsidP="00006CBF">
            <w:pPr>
              <w:pStyle w:val="Notedebasdepage"/>
              <w:spacing w:after="0"/>
              <w:ind w:left="720" w:firstLine="0"/>
              <w:rPr>
                <w:rFonts w:ascii="Calibri Light" w:hAnsi="Calibri Light" w:cs="Calibri Light"/>
              </w:rPr>
            </w:pPr>
            <w:r>
              <w:rPr>
                <w:rFonts w:ascii="Calibri Light" w:hAnsi="Calibri Light" w:cs="Calibri Light"/>
              </w:rPr>
              <w:t>Prolongation de la période de mobilité</w:t>
            </w:r>
          </w:p>
          <w:p w14:paraId="109A24DD" w14:textId="77777777" w:rsidR="000F79D7" w:rsidRDefault="000F79D7" w:rsidP="00006CBF">
            <w:pPr>
              <w:pStyle w:val="Notedebasdepage"/>
              <w:numPr>
                <w:ilvl w:val="0"/>
                <w:numId w:val="6"/>
              </w:numPr>
              <w:spacing w:after="0"/>
            </w:pPr>
            <w:r>
              <w:rPr>
                <w:rFonts w:ascii="Calibri Light" w:hAnsi="Calibri Light" w:cs="Calibri Light"/>
                <w:lang w:val="en-GB"/>
              </w:rPr>
              <w:t>Adding a virtual component</w:t>
            </w:r>
          </w:p>
          <w:p w14:paraId="0484F859" w14:textId="77777777" w:rsidR="000F79D7" w:rsidRDefault="000F79D7" w:rsidP="00006CBF">
            <w:pPr>
              <w:pStyle w:val="Notedebasdepage"/>
              <w:spacing w:after="0"/>
              <w:ind w:left="720" w:firstLine="0"/>
              <w:rPr>
                <w:rFonts w:ascii="Calibri Light" w:hAnsi="Calibri Light" w:cs="Calibri Light"/>
                <w:lang w:val="en-GB"/>
              </w:rPr>
            </w:pPr>
            <w:proofErr w:type="spellStart"/>
            <w:r>
              <w:rPr>
                <w:rFonts w:ascii="Calibri Light" w:hAnsi="Calibri Light" w:cs="Calibri Light"/>
                <w:lang w:val="en-GB"/>
              </w:rPr>
              <w:lastRenderedPageBreak/>
              <w:t>Ajout</w:t>
            </w:r>
            <w:proofErr w:type="spellEnd"/>
            <w:r>
              <w:rPr>
                <w:rFonts w:ascii="Calibri Light" w:hAnsi="Calibri Light" w:cs="Calibri Light"/>
                <w:lang w:val="en-GB"/>
              </w:rPr>
              <w:t xml:space="preserve"> </w:t>
            </w:r>
            <w:proofErr w:type="spellStart"/>
            <w:r>
              <w:rPr>
                <w:rFonts w:ascii="Calibri Light" w:hAnsi="Calibri Light" w:cs="Calibri Light"/>
                <w:lang w:val="en-GB"/>
              </w:rPr>
              <w:t>d’une</w:t>
            </w:r>
            <w:proofErr w:type="spellEnd"/>
            <w:r>
              <w:rPr>
                <w:rFonts w:ascii="Calibri Light" w:hAnsi="Calibri Light" w:cs="Calibri Light"/>
                <w:lang w:val="en-GB"/>
              </w:rPr>
              <w:t xml:space="preserve"> </w:t>
            </w:r>
            <w:proofErr w:type="spellStart"/>
            <w:r>
              <w:rPr>
                <w:rFonts w:ascii="Calibri Light" w:hAnsi="Calibri Light" w:cs="Calibri Light"/>
                <w:lang w:val="en-GB"/>
              </w:rPr>
              <w:t>composante</w:t>
            </w:r>
            <w:proofErr w:type="spellEnd"/>
            <w:r>
              <w:rPr>
                <w:rFonts w:ascii="Calibri Light" w:hAnsi="Calibri Light" w:cs="Calibri Light"/>
                <w:lang w:val="en-GB"/>
              </w:rPr>
              <w:t xml:space="preserve"> </w:t>
            </w:r>
            <w:proofErr w:type="spellStart"/>
            <w:r>
              <w:rPr>
                <w:rFonts w:ascii="Calibri Light" w:hAnsi="Calibri Light" w:cs="Calibri Light"/>
                <w:lang w:val="en-GB"/>
              </w:rPr>
              <w:t>virtuelle</w:t>
            </w:r>
            <w:proofErr w:type="spellEnd"/>
          </w:p>
          <w:p w14:paraId="7C381B6F" w14:textId="77777777" w:rsidR="000F79D7" w:rsidRDefault="000F79D7" w:rsidP="00006CBF">
            <w:pPr>
              <w:pStyle w:val="Notedebasdepage"/>
              <w:numPr>
                <w:ilvl w:val="0"/>
                <w:numId w:val="6"/>
              </w:numPr>
              <w:spacing w:after="0"/>
            </w:pPr>
            <w:r>
              <w:rPr>
                <w:rFonts w:ascii="Calibri Light" w:hAnsi="Calibri Light" w:cs="Calibri Light"/>
                <w:lang w:val="en-GB"/>
              </w:rPr>
              <w:t>Other (please specify)</w:t>
            </w:r>
          </w:p>
          <w:p w14:paraId="0F817EDE" w14:textId="77777777" w:rsidR="000F79D7" w:rsidRDefault="000F79D7" w:rsidP="00006CBF">
            <w:pPr>
              <w:pStyle w:val="Notedebasdepage"/>
              <w:spacing w:after="0"/>
              <w:ind w:left="720" w:firstLine="0"/>
              <w:rPr>
                <w:rFonts w:ascii="Calibri Light" w:hAnsi="Calibri Light" w:cs="Calibri Light"/>
                <w:lang w:val="en-GB"/>
              </w:rPr>
            </w:pPr>
            <w:proofErr w:type="spellStart"/>
            <w:r>
              <w:rPr>
                <w:rFonts w:ascii="Calibri Light" w:hAnsi="Calibri Light" w:cs="Calibri Light"/>
                <w:lang w:val="en-GB"/>
              </w:rPr>
              <w:t>Autre</w:t>
            </w:r>
            <w:proofErr w:type="spellEnd"/>
            <w:r>
              <w:rPr>
                <w:rFonts w:ascii="Calibri Light" w:hAnsi="Calibri Light" w:cs="Calibri Light"/>
                <w:lang w:val="en-GB"/>
              </w:rPr>
              <w:t xml:space="preserve"> (</w:t>
            </w:r>
            <w:proofErr w:type="spellStart"/>
            <w:r>
              <w:rPr>
                <w:rFonts w:ascii="Calibri Light" w:hAnsi="Calibri Light" w:cs="Calibri Light"/>
                <w:lang w:val="en-GB"/>
              </w:rPr>
              <w:t>préciser</w:t>
            </w:r>
            <w:proofErr w:type="spellEnd"/>
            <w:r>
              <w:rPr>
                <w:rFonts w:ascii="Calibri Light" w:hAnsi="Calibri Light" w:cs="Calibri Light"/>
                <w:lang w:val="en-GB"/>
              </w:rPr>
              <w:t>)</w:t>
            </w:r>
          </w:p>
        </w:tc>
      </w:tr>
    </w:tbl>
    <w:p w14:paraId="16F8DB48" w14:textId="77777777" w:rsidR="000F79D7" w:rsidRDefault="000F79D7" w:rsidP="000F79D7">
      <w:pPr>
        <w:spacing w:after="120"/>
        <w:ind w:right="28"/>
        <w:jc w:val="center"/>
        <w:rPr>
          <w:rFonts w:ascii="Verdana" w:hAnsi="Verdana" w:cs="Arial"/>
          <w:b/>
          <w:color w:val="002060"/>
          <w:sz w:val="28"/>
          <w:szCs w:val="36"/>
          <w:lang w:val="en-GB"/>
        </w:rPr>
      </w:pPr>
    </w:p>
    <w:p w14:paraId="177B96D1" w14:textId="77777777" w:rsidR="00B047CF" w:rsidRDefault="00B047CF"/>
    <w:sectPr w:rsidR="00B047CF" w:rsidSect="000F79D7">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8C6B" w14:textId="77777777" w:rsidR="000F79D7" w:rsidRDefault="000F79D7" w:rsidP="000F79D7">
      <w:r>
        <w:separator/>
      </w:r>
    </w:p>
  </w:endnote>
  <w:endnote w:type="continuationSeparator" w:id="0">
    <w:p w14:paraId="183AF214" w14:textId="77777777" w:rsidR="000F79D7" w:rsidRDefault="000F79D7" w:rsidP="000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388789"/>
      <w:docPartObj>
        <w:docPartGallery w:val="Page Numbers (Bottom of Page)"/>
        <w:docPartUnique/>
      </w:docPartObj>
    </w:sdtPr>
    <w:sdtEndPr/>
    <w:sdtContent>
      <w:p w14:paraId="17DD76E0" w14:textId="21BA63DC" w:rsidR="00782E6E" w:rsidRDefault="00782E6E">
        <w:pPr>
          <w:pStyle w:val="Pieddepage"/>
          <w:jc w:val="right"/>
        </w:pPr>
        <w:r>
          <w:fldChar w:fldCharType="begin"/>
        </w:r>
        <w:r>
          <w:instrText>PAGE   \* MERGEFORMAT</w:instrText>
        </w:r>
        <w:r>
          <w:fldChar w:fldCharType="separate"/>
        </w:r>
        <w:r>
          <w:t>2</w:t>
        </w:r>
        <w:r>
          <w:fldChar w:fldCharType="end"/>
        </w:r>
      </w:p>
    </w:sdtContent>
  </w:sdt>
  <w:p w14:paraId="53C73F5C" w14:textId="77777777" w:rsidR="00782E6E" w:rsidRDefault="00782E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4F47" w14:textId="77777777" w:rsidR="000F79D7" w:rsidRDefault="000F79D7" w:rsidP="000F79D7">
      <w:r>
        <w:separator/>
      </w:r>
    </w:p>
  </w:footnote>
  <w:footnote w:type="continuationSeparator" w:id="0">
    <w:p w14:paraId="6D0C2B2F" w14:textId="77777777" w:rsidR="000F79D7" w:rsidRDefault="000F79D7" w:rsidP="000F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70D8" w14:textId="34D210CB" w:rsidR="000F79D7" w:rsidRDefault="000F79D7" w:rsidP="000F79D7">
    <w:pPr>
      <w:pStyle w:val="En-tte"/>
      <w:jc w:val="right"/>
    </w:pPr>
    <w:r>
      <w:rPr>
        <w:rFonts w:cs="Calibri"/>
        <w:sz w:val="18"/>
        <w:szCs w:val="18"/>
        <w:shd w:val="clear" w:color="auto" w:fill="FFFF00"/>
      </w:rPr>
      <w:t>NOM Prénom</w:t>
    </w:r>
    <w:r>
      <w:rPr>
        <w:rFonts w:cs="Calibri"/>
        <w:sz w:val="18"/>
        <w:szCs w:val="18"/>
      </w:rPr>
      <w:t xml:space="preserve"> – BIP 2021-2022</w:t>
    </w:r>
    <w:r>
      <w:rPr>
        <w:noProof/>
      </w:rPr>
      <w:drawing>
        <wp:anchor distT="0" distB="0" distL="114300" distR="114300" simplePos="0" relativeHeight="251659264" behindDoc="0" locked="0" layoutInCell="1" allowOverlap="1" wp14:anchorId="0A17EB88" wp14:editId="2BC3C6B9">
          <wp:simplePos x="0" y="0"/>
          <wp:positionH relativeFrom="column">
            <wp:posOffset>-205740</wp:posOffset>
          </wp:positionH>
          <wp:positionV relativeFrom="paragraph">
            <wp:posOffset>-290195</wp:posOffset>
          </wp:positionV>
          <wp:extent cx="2151382" cy="359414"/>
          <wp:effectExtent l="0" t="0" r="1268" b="2536"/>
          <wp:wrapSquare wrapText="bothSides"/>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51382" cy="35941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69D"/>
    <w:multiLevelType w:val="multilevel"/>
    <w:tmpl w:val="D0004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10A65"/>
    <w:multiLevelType w:val="multilevel"/>
    <w:tmpl w:val="EDD83D90"/>
    <w:lvl w:ilvl="0">
      <w:numFmt w:val="bullet"/>
      <w:lvlText w:val=""/>
      <w:lvlJc w:val="left"/>
      <w:pPr>
        <w:ind w:left="720" w:hanging="360"/>
      </w:pPr>
      <w:rPr>
        <w:rFonts w:ascii="Symbol" w:hAnsi="Symbol"/>
        <w:sz w:val="20"/>
      </w:rPr>
    </w:lvl>
    <w:lvl w:ilvl="1">
      <w:numFmt w:val="bullet"/>
      <w:lvlText w:val="-"/>
      <w:lvlJc w:val="left"/>
      <w:pPr>
        <w:ind w:left="1440" w:hanging="360"/>
      </w:pPr>
      <w:rPr>
        <w:rFonts w:ascii="Verdana" w:eastAsia="Times New Roman" w:hAnsi="Verdana"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08020FB"/>
    <w:multiLevelType w:val="multilevel"/>
    <w:tmpl w:val="D656574A"/>
    <w:lvl w:ilvl="0">
      <w:numFmt w:val="bullet"/>
      <w:lvlText w:val="-"/>
      <w:lvlJc w:val="left"/>
      <w:pPr>
        <w:ind w:left="720" w:hanging="360"/>
      </w:pPr>
      <w:rPr>
        <w:rFonts w:ascii="Verdana" w:eastAsia="Times New Roman" w:hAnsi="Verdana" w:cs="Times New Roman"/>
        <w:sz w:val="20"/>
      </w:rPr>
    </w:lvl>
    <w:lvl w:ilvl="1">
      <w:numFmt w:val="bullet"/>
      <w:lvlText w:val="-"/>
      <w:lvlJc w:val="left"/>
      <w:pPr>
        <w:ind w:left="1440" w:hanging="360"/>
      </w:pPr>
      <w:rPr>
        <w:rFonts w:ascii="Verdana" w:eastAsia="Times New Roman" w:hAnsi="Verdana" w:cs="Times New Roman"/>
        <w:sz w:val="20"/>
      </w:rPr>
    </w:lvl>
    <w:lvl w:ilvl="2">
      <w:numFmt w:val="bullet"/>
      <w:lvlText w:val="-"/>
      <w:lvlJc w:val="left"/>
      <w:pPr>
        <w:ind w:left="2160" w:hanging="360"/>
      </w:pPr>
      <w:rPr>
        <w:rFonts w:ascii="Verdana" w:eastAsia="Times New Roman" w:hAnsi="Verdana" w:cs="Times New Roman"/>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9102959"/>
    <w:multiLevelType w:val="multilevel"/>
    <w:tmpl w:val="06A8DA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B5C64"/>
    <w:multiLevelType w:val="multilevel"/>
    <w:tmpl w:val="756628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C9C59F0"/>
    <w:multiLevelType w:val="multilevel"/>
    <w:tmpl w:val="3FFE8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F90045"/>
    <w:multiLevelType w:val="multilevel"/>
    <w:tmpl w:val="1EBC8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3C21AE"/>
    <w:multiLevelType w:val="multilevel"/>
    <w:tmpl w:val="6B249C50"/>
    <w:lvl w:ilvl="0">
      <w:numFmt w:val="bullet"/>
      <w:lvlText w:val=""/>
      <w:lvlJc w:val="left"/>
      <w:pPr>
        <w:ind w:left="3839"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
      <w:lvlJc w:val="left"/>
      <w:pPr>
        <w:ind w:left="3337"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C452DB6"/>
    <w:multiLevelType w:val="multilevel"/>
    <w:tmpl w:val="C5144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2E"/>
    <w:rsid w:val="000F79D7"/>
    <w:rsid w:val="001F2165"/>
    <w:rsid w:val="0024444C"/>
    <w:rsid w:val="004266AC"/>
    <w:rsid w:val="004B4872"/>
    <w:rsid w:val="00541C2E"/>
    <w:rsid w:val="005B0EDD"/>
    <w:rsid w:val="00782E6E"/>
    <w:rsid w:val="009559B2"/>
    <w:rsid w:val="00B047CF"/>
    <w:rsid w:val="00BB781E"/>
    <w:rsid w:val="00C93C65"/>
    <w:rsid w:val="00CA2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D323"/>
  <w15:chartTrackingRefBased/>
  <w15:docId w15:val="{425AF0C5-1EB6-4EAA-B80B-CB24FCA7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9D7"/>
    <w:pPr>
      <w:suppressAutoHyphens/>
      <w:autoSpaceDN w:val="0"/>
      <w:spacing w:after="0" w:line="240" w:lineRule="auto"/>
      <w:textAlignment w:val="baseline"/>
    </w:pPr>
    <w:rPr>
      <w:rFonts w:ascii="Calibri" w:eastAsia="Times New Roman" w:hAnsi="Calibri" w:cs="Times New Roman"/>
      <w:sz w:val="24"/>
      <w:szCs w:val="24"/>
      <w:lang w:eastAsia="fr-FR"/>
    </w:rPr>
  </w:style>
  <w:style w:type="paragraph" w:styleId="Titre1">
    <w:name w:val="heading 1"/>
    <w:basedOn w:val="Normal"/>
    <w:next w:val="Normal"/>
    <w:link w:val="Titre1Car"/>
    <w:uiPriority w:val="9"/>
    <w:qFormat/>
    <w:rsid w:val="000F79D7"/>
    <w:pPr>
      <w:keepNext/>
      <w:keepLines/>
      <w:spacing w:before="480"/>
      <w:outlineLvl w:val="0"/>
    </w:pPr>
    <w:rPr>
      <w:rFonts w:ascii="Calibri Light" w:hAnsi="Calibri Light"/>
      <w:b/>
      <w:bCs/>
      <w:color w:val="2E74B5"/>
      <w:sz w:val="28"/>
      <w:szCs w:val="28"/>
    </w:rPr>
  </w:style>
  <w:style w:type="paragraph" w:styleId="Titre2">
    <w:name w:val="heading 2"/>
    <w:basedOn w:val="Normal"/>
    <w:next w:val="Normal"/>
    <w:link w:val="Titre2Car"/>
    <w:uiPriority w:val="9"/>
    <w:unhideWhenUsed/>
    <w:qFormat/>
    <w:rsid w:val="000F79D7"/>
    <w:pPr>
      <w:keepNext/>
      <w:keepLines/>
      <w:spacing w:before="200"/>
      <w:outlineLvl w:val="1"/>
    </w:pPr>
    <w:rPr>
      <w:rFonts w:ascii="Calibri Light" w:hAnsi="Calibri Light"/>
      <w:b/>
      <w:bCs/>
      <w:color w:val="5B9BD5"/>
      <w:sz w:val="26"/>
      <w:szCs w:val="26"/>
    </w:rPr>
  </w:style>
  <w:style w:type="paragraph" w:styleId="Titre4">
    <w:name w:val="heading 4"/>
    <w:basedOn w:val="Normal"/>
    <w:next w:val="Normal"/>
    <w:link w:val="Titre4Car"/>
    <w:uiPriority w:val="9"/>
    <w:unhideWhenUsed/>
    <w:qFormat/>
    <w:rsid w:val="000F79D7"/>
    <w:pPr>
      <w:keepNext/>
      <w:keepLines/>
      <w:spacing w:before="200"/>
      <w:outlineLvl w:val="3"/>
    </w:pPr>
    <w:rPr>
      <w:rFonts w:ascii="Calibri Light" w:hAnsi="Calibri Light"/>
      <w:b/>
      <w:bCs/>
      <w:i/>
      <w:iCs/>
      <w:color w:val="5B9BD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9D7"/>
    <w:rPr>
      <w:rFonts w:ascii="Calibri Light" w:eastAsia="Times New Roman" w:hAnsi="Calibri Light" w:cs="Times New Roman"/>
      <w:b/>
      <w:bCs/>
      <w:color w:val="2E74B5"/>
      <w:sz w:val="28"/>
      <w:szCs w:val="28"/>
      <w:lang w:eastAsia="fr-FR"/>
    </w:rPr>
  </w:style>
  <w:style w:type="character" w:customStyle="1" w:styleId="Titre2Car">
    <w:name w:val="Titre 2 Car"/>
    <w:basedOn w:val="Policepardfaut"/>
    <w:link w:val="Titre2"/>
    <w:uiPriority w:val="9"/>
    <w:rsid w:val="000F79D7"/>
    <w:rPr>
      <w:rFonts w:ascii="Calibri Light" w:eastAsia="Times New Roman" w:hAnsi="Calibri Light" w:cs="Times New Roman"/>
      <w:b/>
      <w:bCs/>
      <w:color w:val="5B9BD5"/>
      <w:sz w:val="26"/>
      <w:szCs w:val="26"/>
      <w:lang w:eastAsia="fr-FR"/>
    </w:rPr>
  </w:style>
  <w:style w:type="character" w:customStyle="1" w:styleId="Titre4Car">
    <w:name w:val="Titre 4 Car"/>
    <w:basedOn w:val="Policepardfaut"/>
    <w:link w:val="Titre4"/>
    <w:uiPriority w:val="9"/>
    <w:rsid w:val="000F79D7"/>
    <w:rPr>
      <w:rFonts w:ascii="Calibri Light" w:eastAsia="Times New Roman" w:hAnsi="Calibri Light" w:cs="Times New Roman"/>
      <w:b/>
      <w:bCs/>
      <w:i/>
      <w:iCs/>
      <w:color w:val="5B9BD5"/>
      <w:sz w:val="24"/>
      <w:szCs w:val="24"/>
      <w:lang w:eastAsia="fr-FR"/>
    </w:rPr>
  </w:style>
  <w:style w:type="character" w:customStyle="1" w:styleId="TextedebullesCar">
    <w:name w:val="Texte de bulles Car"/>
    <w:basedOn w:val="Policepardfaut"/>
    <w:rsid w:val="000F79D7"/>
    <w:rPr>
      <w:rFonts w:ascii="Lucida Grande" w:eastAsia="Times New Roman" w:hAnsi="Lucida Grande"/>
      <w:sz w:val="18"/>
      <w:szCs w:val="18"/>
      <w:lang w:eastAsia="fr-FR"/>
    </w:rPr>
  </w:style>
  <w:style w:type="paragraph" w:styleId="Textedebulles">
    <w:name w:val="Balloon Text"/>
    <w:basedOn w:val="Normal"/>
    <w:link w:val="TextedebullesCar1"/>
    <w:rsid w:val="000F79D7"/>
    <w:rPr>
      <w:rFonts w:ascii="Lucida Grande" w:hAnsi="Lucida Grande"/>
      <w:sz w:val="18"/>
      <w:szCs w:val="18"/>
    </w:rPr>
  </w:style>
  <w:style w:type="character" w:customStyle="1" w:styleId="TextedebullesCar1">
    <w:name w:val="Texte de bulles Car1"/>
    <w:basedOn w:val="Policepardfaut"/>
    <w:link w:val="Textedebulles"/>
    <w:rsid w:val="000F79D7"/>
    <w:rPr>
      <w:rFonts w:ascii="Lucida Grande" w:eastAsia="Times New Roman" w:hAnsi="Lucida Grande" w:cs="Times New Roman"/>
      <w:sz w:val="18"/>
      <w:szCs w:val="18"/>
      <w:lang w:eastAsia="fr-FR"/>
    </w:rPr>
  </w:style>
  <w:style w:type="paragraph" w:styleId="En-tte">
    <w:name w:val="header"/>
    <w:basedOn w:val="Normal"/>
    <w:link w:val="En-tteCar"/>
    <w:rsid w:val="000F79D7"/>
    <w:pPr>
      <w:tabs>
        <w:tab w:val="center" w:pos="4536"/>
        <w:tab w:val="right" w:pos="9072"/>
      </w:tabs>
    </w:pPr>
  </w:style>
  <w:style w:type="character" w:customStyle="1" w:styleId="En-tteCar">
    <w:name w:val="En-tête Car"/>
    <w:basedOn w:val="Policepardfaut"/>
    <w:link w:val="En-tte"/>
    <w:rsid w:val="000F79D7"/>
    <w:rPr>
      <w:rFonts w:ascii="Calibri" w:eastAsia="Times New Roman" w:hAnsi="Calibri" w:cs="Times New Roman"/>
      <w:sz w:val="24"/>
      <w:szCs w:val="24"/>
      <w:lang w:eastAsia="fr-FR"/>
    </w:rPr>
  </w:style>
  <w:style w:type="paragraph" w:styleId="Pieddepage">
    <w:name w:val="footer"/>
    <w:basedOn w:val="Normal"/>
    <w:link w:val="PieddepageCar"/>
    <w:uiPriority w:val="99"/>
    <w:rsid w:val="000F79D7"/>
    <w:pPr>
      <w:tabs>
        <w:tab w:val="center" w:pos="4536"/>
        <w:tab w:val="right" w:pos="9072"/>
      </w:tabs>
    </w:pPr>
  </w:style>
  <w:style w:type="character" w:customStyle="1" w:styleId="PieddepageCar">
    <w:name w:val="Pied de page Car"/>
    <w:basedOn w:val="Policepardfaut"/>
    <w:link w:val="Pieddepage"/>
    <w:uiPriority w:val="99"/>
    <w:rsid w:val="000F79D7"/>
    <w:rPr>
      <w:rFonts w:ascii="Calibri" w:eastAsia="Times New Roman" w:hAnsi="Calibri" w:cs="Times New Roman"/>
      <w:sz w:val="24"/>
      <w:szCs w:val="24"/>
      <w:lang w:eastAsia="fr-FR"/>
    </w:rPr>
  </w:style>
  <w:style w:type="character" w:styleId="Lienhypertexte">
    <w:name w:val="Hyperlink"/>
    <w:basedOn w:val="Policepardfaut"/>
    <w:rsid w:val="000F79D7"/>
    <w:rPr>
      <w:color w:val="0563C1"/>
      <w:u w:val="single"/>
    </w:rPr>
  </w:style>
  <w:style w:type="paragraph" w:styleId="En-ttedetabledesmatires">
    <w:name w:val="TOC Heading"/>
    <w:basedOn w:val="Titre1"/>
    <w:next w:val="Normal"/>
    <w:rsid w:val="000F79D7"/>
    <w:pPr>
      <w:spacing w:line="276" w:lineRule="auto"/>
    </w:pPr>
  </w:style>
  <w:style w:type="paragraph" w:styleId="Notedebasdepage">
    <w:name w:val="footnote text"/>
    <w:basedOn w:val="Normal"/>
    <w:link w:val="NotedebasdepageCar"/>
    <w:rsid w:val="000F79D7"/>
    <w:pPr>
      <w:spacing w:after="240"/>
      <w:ind w:left="357" w:hanging="357"/>
      <w:jc w:val="both"/>
    </w:pPr>
    <w:rPr>
      <w:rFonts w:ascii="Times New Roman" w:hAnsi="Times New Roman"/>
      <w:sz w:val="20"/>
      <w:szCs w:val="20"/>
      <w:lang w:eastAsia="en-US"/>
    </w:rPr>
  </w:style>
  <w:style w:type="character" w:customStyle="1" w:styleId="NotedebasdepageCar">
    <w:name w:val="Note de bas de page Car"/>
    <w:basedOn w:val="Policepardfaut"/>
    <w:link w:val="Notedebasdepage"/>
    <w:rsid w:val="000F79D7"/>
    <w:rPr>
      <w:rFonts w:ascii="Times New Roman" w:eastAsia="Times New Roman" w:hAnsi="Times New Roman" w:cs="Times New Roman"/>
      <w:sz w:val="20"/>
      <w:szCs w:val="20"/>
    </w:rPr>
  </w:style>
  <w:style w:type="character" w:styleId="Appeldenotedefin">
    <w:name w:val="endnote reference"/>
    <w:rsid w:val="000F79D7"/>
    <w:rPr>
      <w:position w:val="0"/>
      <w:vertAlign w:val="superscript"/>
    </w:rPr>
  </w:style>
  <w:style w:type="paragraph" w:styleId="Notedefin">
    <w:name w:val="endnote text"/>
    <w:basedOn w:val="Normal"/>
    <w:link w:val="NotedefinCar"/>
    <w:rsid w:val="000F79D7"/>
    <w:rPr>
      <w:rFonts w:eastAsia="Calibri"/>
      <w:sz w:val="20"/>
      <w:szCs w:val="20"/>
      <w:lang w:val="it-IT" w:eastAsia="en-US"/>
    </w:rPr>
  </w:style>
  <w:style w:type="character" w:customStyle="1" w:styleId="NotedefinCar">
    <w:name w:val="Note de fin Car"/>
    <w:basedOn w:val="Policepardfaut"/>
    <w:link w:val="Notedefin"/>
    <w:rsid w:val="000F79D7"/>
    <w:rPr>
      <w:rFonts w:ascii="Calibri" w:eastAsia="Calibri" w:hAnsi="Calibri" w:cs="Times New Roman"/>
      <w:sz w:val="20"/>
      <w:szCs w:val="20"/>
      <w:lang w:val="it-IT"/>
    </w:rPr>
  </w:style>
  <w:style w:type="character" w:styleId="Textedelespacerserv">
    <w:name w:val="Placeholder Text"/>
    <w:basedOn w:val="Policepardfaut"/>
    <w:rsid w:val="000F79D7"/>
    <w:rPr>
      <w:color w:val="808080"/>
    </w:rPr>
  </w:style>
  <w:style w:type="paragraph" w:styleId="Paragraphedeliste">
    <w:name w:val="List Paragraph"/>
    <w:basedOn w:val="Normal"/>
    <w:rsid w:val="000F79D7"/>
    <w:pPr>
      <w:ind w:left="720"/>
    </w:pPr>
  </w:style>
  <w:style w:type="paragraph" w:styleId="TM1">
    <w:name w:val="toc 1"/>
    <w:basedOn w:val="Normal"/>
    <w:next w:val="Normal"/>
    <w:autoRedefine/>
    <w:rsid w:val="000F79D7"/>
    <w:pPr>
      <w:spacing w:after="100"/>
    </w:pPr>
  </w:style>
  <w:style w:type="paragraph" w:styleId="TM2">
    <w:name w:val="toc 2"/>
    <w:basedOn w:val="Normal"/>
    <w:next w:val="Normal"/>
    <w:autoRedefine/>
    <w:rsid w:val="000F79D7"/>
    <w:pPr>
      <w:spacing w:after="100"/>
      <w:ind w:left="240"/>
    </w:pPr>
  </w:style>
  <w:style w:type="paragraph" w:customStyle="1" w:styleId="Text1">
    <w:name w:val="Text 1"/>
    <w:basedOn w:val="Normal"/>
    <w:rsid w:val="000F79D7"/>
    <w:pPr>
      <w:spacing w:after="240"/>
      <w:ind w:left="483"/>
      <w:jc w:val="both"/>
    </w:pPr>
    <w:rPr>
      <w:rFonts w:ascii="Times New Roman" w:hAnsi="Times New Roman"/>
      <w:szCs w:val="20"/>
      <w:lang w:eastAsia="en-GB"/>
    </w:rPr>
  </w:style>
  <w:style w:type="paragraph" w:styleId="Citationintense">
    <w:name w:val="Intense Quote"/>
    <w:basedOn w:val="Normal"/>
    <w:next w:val="Normal"/>
    <w:link w:val="CitationintenseCar"/>
    <w:rsid w:val="000F79D7"/>
    <w:pPr>
      <w:pBdr>
        <w:bottom w:val="single" w:sz="4" w:space="4" w:color="5B9BD5"/>
      </w:pBdr>
      <w:spacing w:before="200" w:after="280"/>
      <w:ind w:left="936" w:right="936"/>
    </w:pPr>
    <w:rPr>
      <w:rFonts w:ascii="Times New Roman" w:hAnsi="Times New Roman"/>
      <w:b/>
      <w:bCs/>
      <w:i/>
      <w:iCs/>
      <w:color w:val="5B9BD5"/>
      <w:sz w:val="20"/>
      <w:szCs w:val="20"/>
      <w:lang w:eastAsia="en-GB"/>
    </w:rPr>
  </w:style>
  <w:style w:type="character" w:customStyle="1" w:styleId="CitationintenseCar">
    <w:name w:val="Citation intense Car"/>
    <w:basedOn w:val="Policepardfaut"/>
    <w:link w:val="Citationintense"/>
    <w:rsid w:val="000F79D7"/>
    <w:rPr>
      <w:rFonts w:ascii="Times New Roman" w:eastAsia="Times New Roman" w:hAnsi="Times New Roman" w:cs="Times New Roman"/>
      <w:b/>
      <w:bCs/>
      <w:i/>
      <w:iCs/>
      <w:color w:val="5B9BD5"/>
      <w:sz w:val="20"/>
      <w:szCs w:val="20"/>
      <w:lang w:eastAsia="en-GB"/>
    </w:rPr>
  </w:style>
  <w:style w:type="character" w:styleId="Appelnotedebasdep">
    <w:name w:val="footnote reference"/>
    <w:basedOn w:val="Policepardfaut"/>
    <w:rsid w:val="000F79D7"/>
    <w:rPr>
      <w:position w:val="0"/>
      <w:vertAlign w:val="superscript"/>
    </w:rPr>
  </w:style>
  <w:style w:type="character" w:styleId="Marquedecommentaire">
    <w:name w:val="annotation reference"/>
    <w:basedOn w:val="Policepardfaut"/>
    <w:rsid w:val="000F79D7"/>
    <w:rPr>
      <w:sz w:val="16"/>
      <w:szCs w:val="16"/>
    </w:rPr>
  </w:style>
  <w:style w:type="character" w:customStyle="1" w:styleId="CommentaireCar">
    <w:name w:val="Commentaire Car"/>
    <w:basedOn w:val="Policepardfaut"/>
    <w:rsid w:val="000F79D7"/>
    <w:rPr>
      <w:rFonts w:eastAsia="Times New Roman"/>
      <w:sz w:val="20"/>
      <w:szCs w:val="20"/>
      <w:lang w:eastAsia="fr-FR"/>
    </w:rPr>
  </w:style>
  <w:style w:type="paragraph" w:styleId="Commentaire">
    <w:name w:val="annotation text"/>
    <w:basedOn w:val="Normal"/>
    <w:link w:val="CommentaireCar1"/>
    <w:rsid w:val="000F79D7"/>
    <w:rPr>
      <w:sz w:val="20"/>
      <w:szCs w:val="20"/>
    </w:rPr>
  </w:style>
  <w:style w:type="character" w:customStyle="1" w:styleId="CommentaireCar1">
    <w:name w:val="Commentaire Car1"/>
    <w:basedOn w:val="Policepardfaut"/>
    <w:link w:val="Commentaire"/>
    <w:rsid w:val="000F79D7"/>
    <w:rPr>
      <w:rFonts w:ascii="Calibri" w:eastAsia="Times New Roman" w:hAnsi="Calibri" w:cs="Times New Roman"/>
      <w:sz w:val="20"/>
      <w:szCs w:val="20"/>
      <w:lang w:eastAsia="fr-FR"/>
    </w:rPr>
  </w:style>
  <w:style w:type="character" w:customStyle="1" w:styleId="ObjetducommentaireCar">
    <w:name w:val="Objet du commentaire Car"/>
    <w:basedOn w:val="CommentaireCar"/>
    <w:rsid w:val="000F79D7"/>
    <w:rPr>
      <w:rFonts w:eastAsia="Times New Roman"/>
      <w:b/>
      <w:bCs/>
      <w:sz w:val="20"/>
      <w:szCs w:val="20"/>
      <w:lang w:eastAsia="fr-FR"/>
    </w:rPr>
  </w:style>
  <w:style w:type="paragraph" w:styleId="Objetducommentaire">
    <w:name w:val="annotation subject"/>
    <w:basedOn w:val="Commentaire"/>
    <w:next w:val="Commentaire"/>
    <w:link w:val="ObjetducommentaireCar1"/>
    <w:rsid w:val="000F79D7"/>
    <w:rPr>
      <w:b/>
      <w:bCs/>
    </w:rPr>
  </w:style>
  <w:style w:type="character" w:customStyle="1" w:styleId="ObjetducommentaireCar1">
    <w:name w:val="Objet du commentaire Car1"/>
    <w:basedOn w:val="CommentaireCar1"/>
    <w:link w:val="Objetducommentaire"/>
    <w:rsid w:val="000F79D7"/>
    <w:rPr>
      <w:rFonts w:ascii="Calibri" w:eastAsia="Times New Roman" w:hAnsi="Calibri" w:cs="Times New Roman"/>
      <w:b/>
      <w:bCs/>
      <w:sz w:val="20"/>
      <w:szCs w:val="20"/>
      <w:lang w:eastAsia="fr-FR"/>
    </w:rPr>
  </w:style>
  <w:style w:type="character" w:styleId="Lienhypertextesuivivisit">
    <w:name w:val="FollowedHyperlink"/>
    <w:basedOn w:val="Policepardfaut"/>
    <w:rsid w:val="000F79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yperlink" Target="https://europa.eu/europass/en/diploma-suppl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uni-foundation.eu/display/MAID/MyAcademicID"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6" Type="http://schemas.openxmlformats.org/officeDocument/2006/relationships/hyperlink" Target="https://europa.eu/europass/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diploma-supplement"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eu/europa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3007</Words>
  <Characters>16539</Characters>
  <Application>Microsoft Office Word</Application>
  <DocSecurity>0</DocSecurity>
  <Lines>137</Lines>
  <Paragraphs>39</Paragraphs>
  <ScaleCrop>false</ScaleCrop>
  <Company>UPPA</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LABEYRIE</dc:creator>
  <cp:keywords/>
  <dc:description/>
  <cp:lastModifiedBy>COLETTE LABEYRIE</cp:lastModifiedBy>
  <cp:revision>12</cp:revision>
  <dcterms:created xsi:type="dcterms:W3CDTF">2022-06-02T14:51:00Z</dcterms:created>
  <dcterms:modified xsi:type="dcterms:W3CDTF">2023-01-24T08:22:00Z</dcterms:modified>
</cp:coreProperties>
</file>